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693C" w14:textId="7F31A2C0" w:rsidR="00A04E3F" w:rsidRPr="00AF1145" w:rsidRDefault="00DE7A21" w:rsidP="00A04E3F">
      <w:pPr>
        <w:pStyle w:val="Title"/>
        <w:rPr>
          <w:rFonts w:eastAsia="Times New Roman"/>
          <w:highlight w:val="green"/>
        </w:rPr>
      </w:pPr>
      <w:r w:rsidRPr="00AF1145">
        <w:rPr>
          <w:rFonts w:eastAsia="Times New Roman"/>
          <w:highlight w:val="green"/>
        </w:rPr>
        <w:t>The Church’s First Obedience</w:t>
      </w:r>
    </w:p>
    <w:p w14:paraId="0E581045" w14:textId="77777777" w:rsidR="00A04E3F" w:rsidRPr="00A04E3F" w:rsidRDefault="00A04E3F" w:rsidP="00A04E3F">
      <w:pPr>
        <w:rPr>
          <w:rFonts w:eastAsia="Times New Roman"/>
        </w:rPr>
      </w:pPr>
      <w:r w:rsidRPr="00A04E3F">
        <w:rPr>
          <w:rFonts w:eastAsia="Times New Roman"/>
          <w:highlight w:val="green"/>
        </w:rPr>
        <w:t>Philemon 1:20–21</w:t>
      </w:r>
      <w:r w:rsidRPr="00A04E3F">
        <w:rPr>
          <w:rFonts w:eastAsia="Times New Roman"/>
        </w:rPr>
        <w:br/>
        <w:t>Mike K. Colaw</w:t>
      </w:r>
    </w:p>
    <w:p w14:paraId="6374E914" w14:textId="77777777" w:rsidR="00A04E3F" w:rsidRPr="00A04E3F" w:rsidRDefault="006A2C15" w:rsidP="00A04E3F">
      <w:pPr>
        <w:rPr>
          <w:rFonts w:eastAsia="Times New Roman"/>
        </w:rPr>
      </w:pPr>
      <w:r>
        <w:rPr>
          <w:rFonts w:eastAsia="Times New Roman"/>
          <w:noProof/>
        </w:rPr>
      </w:r>
      <w:r w:rsidR="006A2C15">
        <w:rPr>
          <w:rFonts w:eastAsia="Times New Roman"/>
          <w:noProof/>
        </w:rPr>
        <w:pict w14:anchorId="69F02719">
          <v:rect id="_x0000_i1025" alt="" style="width:468pt;height:.05pt;mso-width-percent:0;mso-height-percent:0;mso-width-percent:0;mso-height-percent:0" o:hralign="center" o:hrstd="t" o:hr="t" fillcolor="#a0a0a0" stroked="f"/>
        </w:pict>
      </w:r>
    </w:p>
    <w:p w14:paraId="171E7F15" w14:textId="77777777" w:rsidR="00A04E3F" w:rsidRPr="00A04E3F" w:rsidRDefault="00A04E3F" w:rsidP="00A04E3F">
      <w:pPr>
        <w:pStyle w:val="Heading2"/>
        <w:rPr>
          <w:rFonts w:eastAsia="Times New Roman"/>
        </w:rPr>
      </w:pPr>
      <w:r w:rsidRPr="00A04E3F">
        <w:rPr>
          <w:rFonts w:eastAsia="Times New Roman"/>
        </w:rPr>
        <w:t>Scripture Reading</w:t>
      </w:r>
    </w:p>
    <w:p w14:paraId="07FE01CE" w14:textId="77777777" w:rsidR="00A04E3F" w:rsidRPr="00A04E3F" w:rsidRDefault="00A04E3F" w:rsidP="00A04E3F">
      <w:pPr>
        <w:rPr>
          <w:rFonts w:eastAsia="Times New Roman"/>
        </w:rPr>
      </w:pPr>
      <w:r w:rsidRPr="00A04E3F">
        <w:rPr>
          <w:rFonts w:eastAsia="Times New Roman"/>
          <w:b/>
          <w:bCs/>
          <w:highlight w:val="green"/>
        </w:rPr>
        <w:t>Philemon 1:20–21 (ESV)</w:t>
      </w:r>
      <w:r w:rsidRPr="00A04E3F">
        <w:rPr>
          <w:rFonts w:eastAsia="Times New Roman"/>
          <w:highlight w:val="green"/>
        </w:rPr>
        <w:br/>
        <w:t>20 Yes, brother, I want some benefit from you in the Lord. Refresh my heart in Christ.</w:t>
      </w:r>
      <w:r w:rsidRPr="00A04E3F">
        <w:rPr>
          <w:rFonts w:eastAsia="Times New Roman"/>
          <w:highlight w:val="green"/>
        </w:rPr>
        <w:br/>
        <w:t>21 Confident of your obedience, I write to you, knowing that you will do even more than I say.</w:t>
      </w:r>
    </w:p>
    <w:p w14:paraId="3697DFA7" w14:textId="77777777" w:rsidR="00A04E3F" w:rsidRPr="00A04E3F" w:rsidRDefault="006A2C15" w:rsidP="00A04E3F">
      <w:pPr>
        <w:rPr>
          <w:rFonts w:eastAsia="Times New Roman"/>
        </w:rPr>
      </w:pPr>
      <w:r>
        <w:rPr>
          <w:rFonts w:eastAsia="Times New Roman"/>
          <w:noProof/>
        </w:rPr>
      </w:r>
      <w:r w:rsidR="006A2C15">
        <w:rPr>
          <w:rFonts w:eastAsia="Times New Roman"/>
          <w:noProof/>
        </w:rPr>
        <w:pict w14:anchorId="3D18D77A">
          <v:rect id="_x0000_i1026" alt="" style="width:468pt;height:.05pt;mso-width-percent:0;mso-height-percent:0;mso-width-percent:0;mso-height-percent:0" o:hralign="center" o:hrstd="t" o:hr="t" fillcolor="#a0a0a0" stroked="f"/>
        </w:pict>
      </w:r>
    </w:p>
    <w:p w14:paraId="7B6BDCC3" w14:textId="77777777" w:rsidR="00A04E3F" w:rsidRPr="00A04E3F" w:rsidRDefault="00A04E3F" w:rsidP="00A04E3F">
      <w:pPr>
        <w:pStyle w:val="Heading2"/>
        <w:rPr>
          <w:rFonts w:eastAsia="Times New Roman"/>
        </w:rPr>
      </w:pPr>
      <w:r w:rsidRPr="00A04E3F">
        <w:rPr>
          <w:rFonts w:eastAsia="Times New Roman"/>
        </w:rPr>
        <w:t>Introduction</w:t>
      </w:r>
    </w:p>
    <w:p w14:paraId="74010F89" w14:textId="77777777" w:rsidR="00A04E3F" w:rsidRPr="00A04E3F" w:rsidRDefault="00A04E3F" w:rsidP="00A04E3F">
      <w:pPr>
        <w:rPr>
          <w:rFonts w:eastAsia="Times New Roman"/>
          <w:highlight w:val="green"/>
        </w:rPr>
      </w:pPr>
      <w:r w:rsidRPr="00A04E3F">
        <w:rPr>
          <w:rFonts w:eastAsia="Times New Roman"/>
          <w:highlight w:val="green"/>
        </w:rPr>
        <w:t>Everything today hinges on one word: </w:t>
      </w:r>
      <w:r w:rsidRPr="00A04E3F">
        <w:rPr>
          <w:rFonts w:eastAsia="Times New Roman"/>
          <w:b/>
          <w:bCs/>
          <w:highlight w:val="green"/>
        </w:rPr>
        <w:t>obedience.</w:t>
      </w:r>
    </w:p>
    <w:p w14:paraId="67BDEDC8" w14:textId="761DA1EB" w:rsidR="00A04E3F" w:rsidRPr="00A04E3F" w:rsidRDefault="00A04E3F" w:rsidP="00A04E3F">
      <w:pPr>
        <w:rPr>
          <w:rFonts w:eastAsia="Times New Roman"/>
        </w:rPr>
      </w:pPr>
      <w:r w:rsidRPr="00A04E3F">
        <w:rPr>
          <w:rFonts w:eastAsia="Times New Roman"/>
          <w:highlight w:val="green"/>
        </w:rPr>
        <w:t xml:space="preserve">In Philemon 20–21, </w:t>
      </w:r>
      <w:r w:rsidRPr="006A2C15">
        <w:rPr>
          <w:rFonts w:eastAsia="Times New Roman"/>
          <w:b/>
          <w:bCs/>
          <w:highlight w:val="green"/>
        </w:rPr>
        <w:t>obedience</w:t>
      </w:r>
      <w:r w:rsidRPr="00A04E3F">
        <w:rPr>
          <w:rFonts w:eastAsia="Times New Roman"/>
          <w:highlight w:val="green"/>
        </w:rPr>
        <w:t xml:space="preserve"> is not legalistic box-checking but </w:t>
      </w:r>
      <w:r w:rsidRPr="00A04E3F">
        <w:rPr>
          <w:rFonts w:eastAsia="Times New Roman"/>
          <w:b/>
          <w:bCs/>
          <w:highlight w:val="green"/>
        </w:rPr>
        <w:t xml:space="preserve">faithfulness to the love of Christ made </w:t>
      </w:r>
      <w:r w:rsidR="00345354">
        <w:rPr>
          <w:rFonts w:eastAsia="Times New Roman"/>
          <w:b/>
          <w:bCs/>
          <w:highlight w:val="green"/>
        </w:rPr>
        <w:t>tangible</w:t>
      </w:r>
      <w:r w:rsidRPr="00A04E3F">
        <w:rPr>
          <w:rFonts w:eastAsia="Times New Roman"/>
          <w:b/>
          <w:bCs/>
          <w:highlight w:val="green"/>
        </w:rPr>
        <w:t xml:space="preserve"> in the church.</w:t>
      </w:r>
    </w:p>
    <w:p w14:paraId="7C580AF6" w14:textId="77777777" w:rsidR="00A04E3F" w:rsidRPr="00A04E3F" w:rsidRDefault="00A04E3F" w:rsidP="00A04E3F">
      <w:pPr>
        <w:rPr>
          <w:rFonts w:eastAsia="Times New Roman"/>
        </w:rPr>
      </w:pPr>
      <w:r w:rsidRPr="00A04E3F">
        <w:rPr>
          <w:rFonts w:eastAsia="Times New Roman"/>
        </w:rPr>
        <w:t>That raises the question:</w:t>
      </w:r>
    </w:p>
    <w:p w14:paraId="79FFF0AA" w14:textId="78847B02" w:rsidR="00A04E3F" w:rsidRPr="00A04E3F" w:rsidRDefault="00A04E3F" w:rsidP="00A04E3F">
      <w:pPr>
        <w:rPr>
          <w:rFonts w:eastAsia="Times New Roman"/>
        </w:rPr>
      </w:pPr>
      <w:r w:rsidRPr="00A04E3F">
        <w:rPr>
          <w:rFonts w:eastAsia="Times New Roman"/>
          <w:b/>
          <w:bCs/>
          <w:highlight w:val="green"/>
        </w:rPr>
        <w:t>What would an obedient church look like?</w:t>
      </w:r>
      <w:r w:rsidRPr="00A04E3F">
        <w:rPr>
          <w:rFonts w:eastAsia="Times New Roman"/>
        </w:rPr>
        <w:br/>
        <w:t>Or put differently: </w:t>
      </w:r>
      <w:r w:rsidRPr="00A04E3F">
        <w:rPr>
          <w:rFonts w:eastAsia="Times New Roman"/>
          <w:i/>
          <w:iCs/>
        </w:rPr>
        <w:t>What are the most common commands given to the church in the New Testament that we are called to obey?</w:t>
      </w:r>
      <w:r w:rsidR="00441750">
        <w:rPr>
          <w:rFonts w:eastAsia="Times New Roman"/>
          <w:i/>
          <w:iCs/>
        </w:rPr>
        <w:t xml:space="preserve"> </w:t>
      </w:r>
      <w:r w:rsidR="008E190A" w:rsidRPr="008E190A">
        <w:rPr>
          <w:rFonts w:eastAsia="Times New Roman"/>
          <w:b/>
          <w:bCs/>
          <w:i/>
          <w:iCs/>
        </w:rPr>
        <w:t>Note: If we define ‘command’ broadly to include indirect or contextual implications, scholars have identified well over a thousand. For today’s purposes, I’m focusing on explicit imperatives directed at the church as a collective.</w:t>
      </w:r>
    </w:p>
    <w:p w14:paraId="6AC0A23D" w14:textId="77777777" w:rsidR="00A04E3F" w:rsidRPr="00A04E3F" w:rsidRDefault="00A04E3F" w:rsidP="00A04E3F">
      <w:pPr>
        <w:rPr>
          <w:rFonts w:eastAsia="Times New Roman"/>
          <w:b/>
          <w:bCs/>
        </w:rPr>
      </w:pPr>
      <w:r w:rsidRPr="00A04E3F">
        <w:rPr>
          <w:rFonts w:eastAsia="Times New Roman"/>
          <w:b/>
          <w:bCs/>
          <w:highlight w:val="green"/>
        </w:rPr>
        <w:t>Outward Commands to the Church (≈20 Mentions)</w:t>
      </w:r>
    </w:p>
    <w:p w14:paraId="7B1D015B" w14:textId="77777777" w:rsidR="00A04E3F" w:rsidRPr="00A04E3F" w:rsidRDefault="00A04E3F" w:rsidP="00A04E3F">
      <w:pPr>
        <w:rPr>
          <w:rFonts w:eastAsia="Times New Roman"/>
        </w:rPr>
      </w:pPr>
      <w:r w:rsidRPr="00A04E3F">
        <w:rPr>
          <w:rFonts w:eastAsia="Times New Roman"/>
        </w:rPr>
        <w:t xml:space="preserve">The New Testament certainly commands the church to engage the world around it. But these imperatives are </w:t>
      </w:r>
      <w:proofErr w:type="gramStart"/>
      <w:r w:rsidRPr="00A04E3F">
        <w:rPr>
          <w:rFonts w:eastAsia="Times New Roman"/>
        </w:rPr>
        <w:t>far</w:t>
      </w:r>
      <w:proofErr w:type="gramEnd"/>
      <w:r w:rsidRPr="00A04E3F">
        <w:rPr>
          <w:rFonts w:eastAsia="Times New Roman"/>
        </w:rPr>
        <w:t xml:space="preserve"> fewer compared to the inward commands.</w:t>
      </w:r>
    </w:p>
    <w:p w14:paraId="22CA0249" w14:textId="77777777" w:rsidR="00A04E3F" w:rsidRPr="00A04E3F" w:rsidRDefault="00A04E3F" w:rsidP="00A04E3F">
      <w:pPr>
        <w:numPr>
          <w:ilvl w:val="0"/>
          <w:numId w:val="36"/>
        </w:numPr>
        <w:rPr>
          <w:rFonts w:eastAsia="Times New Roman"/>
          <w:highlight w:val="green"/>
        </w:rPr>
      </w:pPr>
      <w:r w:rsidRPr="00A04E3F">
        <w:rPr>
          <w:rFonts w:eastAsia="Times New Roman"/>
          <w:b/>
          <w:bCs/>
          <w:highlight w:val="green"/>
        </w:rPr>
        <w:t>Proclaim the Gospel and Make Disciples (≈6).</w:t>
      </w:r>
    </w:p>
    <w:p w14:paraId="3AC67885" w14:textId="77777777" w:rsidR="00A04E3F" w:rsidRPr="00A04E3F" w:rsidRDefault="00A04E3F" w:rsidP="00A04E3F">
      <w:pPr>
        <w:numPr>
          <w:ilvl w:val="1"/>
          <w:numId w:val="36"/>
        </w:numPr>
        <w:rPr>
          <w:rFonts w:eastAsia="Times New Roman"/>
        </w:rPr>
      </w:pPr>
      <w:r w:rsidRPr="00A04E3F">
        <w:rPr>
          <w:rFonts w:eastAsia="Times New Roman"/>
        </w:rPr>
        <w:t>Matt. 28:18–20; Acts 1:8; 1 Pet. 3:15; 2 Tim. 4:2; Rom. 10:14–15.</w:t>
      </w:r>
    </w:p>
    <w:p w14:paraId="6B0A6386" w14:textId="77777777" w:rsidR="00A04E3F" w:rsidRPr="00A04E3F" w:rsidRDefault="00A04E3F" w:rsidP="00A04E3F">
      <w:pPr>
        <w:numPr>
          <w:ilvl w:val="0"/>
          <w:numId w:val="36"/>
        </w:numPr>
        <w:rPr>
          <w:rFonts w:eastAsia="Times New Roman"/>
          <w:highlight w:val="green"/>
        </w:rPr>
      </w:pPr>
      <w:r w:rsidRPr="00A04E3F">
        <w:rPr>
          <w:rFonts w:eastAsia="Times New Roman"/>
          <w:b/>
          <w:bCs/>
          <w:highlight w:val="green"/>
        </w:rPr>
        <w:t>Do Good to All People (≈5).</w:t>
      </w:r>
    </w:p>
    <w:p w14:paraId="08990A63" w14:textId="77777777" w:rsidR="00A04E3F" w:rsidRPr="00A04E3F" w:rsidRDefault="00A04E3F" w:rsidP="00A04E3F">
      <w:pPr>
        <w:numPr>
          <w:ilvl w:val="1"/>
          <w:numId w:val="36"/>
        </w:numPr>
        <w:rPr>
          <w:rFonts w:eastAsia="Times New Roman"/>
        </w:rPr>
      </w:pPr>
      <w:r w:rsidRPr="00A04E3F">
        <w:rPr>
          <w:rFonts w:eastAsia="Times New Roman"/>
        </w:rPr>
        <w:t>Gal. 6:10; Matt. 5:16; Titus 3:2; 1 Tim. 6:18; Heb. 13:16.</w:t>
      </w:r>
    </w:p>
    <w:p w14:paraId="7230316F" w14:textId="77777777" w:rsidR="00A04E3F" w:rsidRPr="00A04E3F" w:rsidRDefault="00A04E3F" w:rsidP="00A04E3F">
      <w:pPr>
        <w:numPr>
          <w:ilvl w:val="0"/>
          <w:numId w:val="36"/>
        </w:numPr>
        <w:rPr>
          <w:rFonts w:eastAsia="Times New Roman"/>
          <w:highlight w:val="green"/>
        </w:rPr>
      </w:pPr>
      <w:r w:rsidRPr="00A04E3F">
        <w:rPr>
          <w:rFonts w:eastAsia="Times New Roman"/>
          <w:b/>
          <w:bCs/>
          <w:highlight w:val="green"/>
        </w:rPr>
        <w:t>Live Honorably Among Outsiders (≈5).</w:t>
      </w:r>
    </w:p>
    <w:p w14:paraId="3DE55561" w14:textId="77777777" w:rsidR="00A04E3F" w:rsidRPr="00A04E3F" w:rsidRDefault="00A04E3F" w:rsidP="00A04E3F">
      <w:pPr>
        <w:numPr>
          <w:ilvl w:val="1"/>
          <w:numId w:val="36"/>
        </w:numPr>
        <w:rPr>
          <w:rFonts w:eastAsia="Times New Roman"/>
        </w:rPr>
      </w:pPr>
      <w:r w:rsidRPr="00A04E3F">
        <w:rPr>
          <w:rFonts w:eastAsia="Times New Roman"/>
        </w:rPr>
        <w:lastRenderedPageBreak/>
        <w:t>1 Pet. 2:12; Col. 4:5–6; 1 Thess. 4:11–12; Rom. 12:17–18; Phil. 2:15.</w:t>
      </w:r>
    </w:p>
    <w:p w14:paraId="22092CDA" w14:textId="77777777" w:rsidR="00A04E3F" w:rsidRPr="00A04E3F" w:rsidRDefault="00A04E3F" w:rsidP="00A04E3F">
      <w:pPr>
        <w:numPr>
          <w:ilvl w:val="0"/>
          <w:numId w:val="36"/>
        </w:numPr>
        <w:rPr>
          <w:rFonts w:eastAsia="Times New Roman"/>
          <w:highlight w:val="green"/>
        </w:rPr>
      </w:pPr>
      <w:r w:rsidRPr="00A04E3F">
        <w:rPr>
          <w:rFonts w:eastAsia="Times New Roman"/>
          <w:b/>
          <w:bCs/>
          <w:highlight w:val="green"/>
        </w:rPr>
        <w:t>Show Hospitality to Strangers (≈3).</w:t>
      </w:r>
    </w:p>
    <w:p w14:paraId="550A6D07" w14:textId="77777777" w:rsidR="00A04E3F" w:rsidRPr="00A04E3F" w:rsidRDefault="00A04E3F" w:rsidP="00A04E3F">
      <w:pPr>
        <w:numPr>
          <w:ilvl w:val="1"/>
          <w:numId w:val="36"/>
        </w:numPr>
        <w:rPr>
          <w:rFonts w:eastAsia="Times New Roman"/>
        </w:rPr>
      </w:pPr>
      <w:r w:rsidRPr="00A04E3F">
        <w:rPr>
          <w:rFonts w:eastAsia="Times New Roman"/>
        </w:rPr>
        <w:t>Heb. 13:2; Rom. 12:13; 1 Pet. 4:9.</w:t>
      </w:r>
    </w:p>
    <w:p w14:paraId="0C058A7A" w14:textId="77777777" w:rsidR="00A04E3F" w:rsidRPr="00A04E3F" w:rsidRDefault="00A04E3F" w:rsidP="00A04E3F">
      <w:pPr>
        <w:numPr>
          <w:ilvl w:val="0"/>
          <w:numId w:val="36"/>
        </w:numPr>
        <w:rPr>
          <w:rFonts w:eastAsia="Times New Roman"/>
          <w:highlight w:val="green"/>
        </w:rPr>
      </w:pPr>
      <w:r w:rsidRPr="00A04E3F">
        <w:rPr>
          <w:rFonts w:eastAsia="Times New Roman"/>
          <w:b/>
          <w:bCs/>
          <w:highlight w:val="green"/>
        </w:rPr>
        <w:t>Pray for All People, Including Leaders (≈2–3).</w:t>
      </w:r>
    </w:p>
    <w:p w14:paraId="4B9E1122" w14:textId="77777777" w:rsidR="00A04E3F" w:rsidRPr="00A04E3F" w:rsidRDefault="00A04E3F" w:rsidP="00A04E3F">
      <w:pPr>
        <w:numPr>
          <w:ilvl w:val="1"/>
          <w:numId w:val="36"/>
        </w:numPr>
        <w:rPr>
          <w:rFonts w:eastAsia="Times New Roman"/>
        </w:rPr>
      </w:pPr>
      <w:r w:rsidRPr="00A04E3F">
        <w:rPr>
          <w:rFonts w:eastAsia="Times New Roman"/>
        </w:rPr>
        <w:t>1 Tim. 2:1–2; Matt. 5:44.</w:t>
      </w:r>
    </w:p>
    <w:p w14:paraId="0A0422A4" w14:textId="0B9692CE" w:rsidR="00A04E3F" w:rsidRPr="00A04E3F" w:rsidRDefault="00A04E3F" w:rsidP="00A04E3F">
      <w:pPr>
        <w:rPr>
          <w:rFonts w:eastAsia="Times New Roman"/>
        </w:rPr>
      </w:pPr>
      <w:r w:rsidRPr="00A04E3F">
        <w:rPr>
          <w:rFonts w:eastAsia="Times New Roman"/>
          <w:b/>
          <w:bCs/>
        </w:rPr>
        <w:t>Total outward commands: ~20–22 mentions.</w:t>
      </w:r>
    </w:p>
    <w:p w14:paraId="5BB1A686" w14:textId="77777777" w:rsidR="00A04E3F" w:rsidRPr="00A04E3F" w:rsidRDefault="006A2C15" w:rsidP="00A04E3F">
      <w:pPr>
        <w:rPr>
          <w:rFonts w:eastAsia="Times New Roman"/>
        </w:rPr>
      </w:pPr>
      <w:r>
        <w:rPr>
          <w:rFonts w:eastAsia="Times New Roman"/>
          <w:noProof/>
        </w:rPr>
      </w:r>
      <w:r w:rsidR="006A2C15">
        <w:rPr>
          <w:rFonts w:eastAsia="Times New Roman"/>
          <w:noProof/>
        </w:rPr>
        <w:pict w14:anchorId="4DC992A2">
          <v:rect id="_x0000_i1027" alt="" style="width:468pt;height:.05pt;mso-width-percent:0;mso-height-percent:0;mso-width-percent:0;mso-height-percent:0" o:hralign="center" o:hrstd="t" o:hr="t" fillcolor="#a0a0a0" stroked="f"/>
        </w:pict>
      </w:r>
    </w:p>
    <w:p w14:paraId="494E3E51" w14:textId="77777777" w:rsidR="00A04E3F" w:rsidRPr="00A04E3F" w:rsidRDefault="00A04E3F" w:rsidP="00A04E3F">
      <w:pPr>
        <w:rPr>
          <w:rFonts w:eastAsia="Times New Roman"/>
          <w:b/>
          <w:bCs/>
        </w:rPr>
      </w:pPr>
      <w:r w:rsidRPr="00A04E3F">
        <w:rPr>
          <w:rFonts w:eastAsia="Times New Roman"/>
          <w:b/>
          <w:bCs/>
          <w:highlight w:val="green"/>
        </w:rPr>
        <w:t>Inward Commands to the Church (≈50+ Mentions)</w:t>
      </w:r>
    </w:p>
    <w:p w14:paraId="59B988E2" w14:textId="77777777" w:rsidR="00A04E3F" w:rsidRPr="00A04E3F" w:rsidRDefault="00A04E3F" w:rsidP="00A04E3F">
      <w:pPr>
        <w:rPr>
          <w:rFonts w:eastAsia="Times New Roman"/>
        </w:rPr>
      </w:pPr>
      <w:r w:rsidRPr="00A04E3F">
        <w:rPr>
          <w:rFonts w:eastAsia="Times New Roman"/>
        </w:rPr>
        <w:t>The inward “family commands” dominate the New Testament. These are the values that shaped the first believers’ life together.</w:t>
      </w:r>
    </w:p>
    <w:p w14:paraId="3DC52FAD" w14:textId="4C8F9C02" w:rsidR="00A04E3F" w:rsidRPr="00A04E3F" w:rsidRDefault="00A04E3F" w:rsidP="00A04E3F">
      <w:pPr>
        <w:numPr>
          <w:ilvl w:val="0"/>
          <w:numId w:val="37"/>
        </w:numPr>
        <w:rPr>
          <w:rFonts w:eastAsia="Times New Roman"/>
          <w:highlight w:val="green"/>
        </w:rPr>
      </w:pPr>
      <w:r w:rsidRPr="00A04E3F">
        <w:rPr>
          <w:rFonts w:eastAsia="Times New Roman"/>
          <w:b/>
          <w:bCs/>
          <w:highlight w:val="green"/>
        </w:rPr>
        <w:t>Love One Another (≈16 direct, ≈50 indirect</w:t>
      </w:r>
      <w:r w:rsidR="00903612">
        <w:rPr>
          <w:rFonts w:eastAsia="Times New Roman"/>
          <w:b/>
          <w:bCs/>
          <w:highlight w:val="green"/>
        </w:rPr>
        <w:t>. Nothing else comes close.</w:t>
      </w:r>
      <w:r w:rsidRPr="00A04E3F">
        <w:rPr>
          <w:rFonts w:eastAsia="Times New Roman"/>
          <w:b/>
          <w:bCs/>
          <w:highlight w:val="green"/>
        </w:rPr>
        <w:t>)</w:t>
      </w:r>
    </w:p>
    <w:p w14:paraId="50C2D710" w14:textId="77777777" w:rsidR="00A04E3F" w:rsidRPr="00A04E3F" w:rsidRDefault="00A04E3F" w:rsidP="00A04E3F">
      <w:pPr>
        <w:numPr>
          <w:ilvl w:val="1"/>
          <w:numId w:val="37"/>
        </w:numPr>
        <w:rPr>
          <w:rFonts w:eastAsia="Times New Roman"/>
        </w:rPr>
      </w:pPr>
      <w:r w:rsidRPr="00A04E3F">
        <w:rPr>
          <w:rFonts w:eastAsia="Times New Roman"/>
        </w:rPr>
        <w:t>John 13:34–35; Rom. 13:8; Gal. 5:13; 1 Thess. 4:9.</w:t>
      </w:r>
    </w:p>
    <w:p w14:paraId="5DC16B22" w14:textId="77777777" w:rsidR="00A04E3F" w:rsidRPr="00A04E3F" w:rsidRDefault="00A04E3F" w:rsidP="00A04E3F">
      <w:pPr>
        <w:numPr>
          <w:ilvl w:val="0"/>
          <w:numId w:val="37"/>
        </w:numPr>
        <w:rPr>
          <w:rFonts w:eastAsia="Times New Roman"/>
          <w:highlight w:val="green"/>
        </w:rPr>
      </w:pPr>
      <w:r w:rsidRPr="00A04E3F">
        <w:rPr>
          <w:rFonts w:eastAsia="Times New Roman"/>
          <w:b/>
          <w:bCs/>
          <w:highlight w:val="green"/>
        </w:rPr>
        <w:t>Be Unified / Live in Harmony (≈12).</w:t>
      </w:r>
    </w:p>
    <w:p w14:paraId="6037EDE3" w14:textId="77777777" w:rsidR="00A04E3F" w:rsidRPr="00A04E3F" w:rsidRDefault="00A04E3F" w:rsidP="00A04E3F">
      <w:pPr>
        <w:numPr>
          <w:ilvl w:val="1"/>
          <w:numId w:val="37"/>
        </w:numPr>
        <w:rPr>
          <w:rFonts w:eastAsia="Times New Roman"/>
        </w:rPr>
      </w:pPr>
      <w:r w:rsidRPr="00A04E3F">
        <w:rPr>
          <w:rFonts w:eastAsia="Times New Roman"/>
        </w:rPr>
        <w:t>Rom. 12:16; 15:5–6; 1 Cor. 1:10; Phil. 2:2; Eph. 4:3.</w:t>
      </w:r>
    </w:p>
    <w:p w14:paraId="5CAE04F0" w14:textId="77777777" w:rsidR="00A04E3F" w:rsidRPr="00A04E3F" w:rsidRDefault="00A04E3F" w:rsidP="00A04E3F">
      <w:pPr>
        <w:numPr>
          <w:ilvl w:val="0"/>
          <w:numId w:val="37"/>
        </w:numPr>
        <w:rPr>
          <w:rFonts w:eastAsia="Times New Roman"/>
          <w:highlight w:val="green"/>
        </w:rPr>
      </w:pPr>
      <w:r w:rsidRPr="00A04E3F">
        <w:rPr>
          <w:rFonts w:eastAsia="Times New Roman"/>
          <w:b/>
          <w:bCs/>
          <w:highlight w:val="green"/>
        </w:rPr>
        <w:t>Encourage and Build Up One Another (≈9).</w:t>
      </w:r>
    </w:p>
    <w:p w14:paraId="1B006579" w14:textId="77777777" w:rsidR="00A04E3F" w:rsidRPr="00A04E3F" w:rsidRDefault="00A04E3F" w:rsidP="00A04E3F">
      <w:pPr>
        <w:numPr>
          <w:ilvl w:val="1"/>
          <w:numId w:val="37"/>
        </w:numPr>
        <w:rPr>
          <w:rFonts w:eastAsia="Times New Roman"/>
        </w:rPr>
      </w:pPr>
      <w:r w:rsidRPr="00A04E3F">
        <w:rPr>
          <w:rFonts w:eastAsia="Times New Roman"/>
        </w:rPr>
        <w:t>1 Thess. 5:11; Heb. 3:13; 10:24–25.</w:t>
      </w:r>
    </w:p>
    <w:p w14:paraId="79419737" w14:textId="77777777" w:rsidR="00A04E3F" w:rsidRPr="00A04E3F" w:rsidRDefault="00A04E3F" w:rsidP="00A04E3F">
      <w:pPr>
        <w:numPr>
          <w:ilvl w:val="0"/>
          <w:numId w:val="37"/>
        </w:numPr>
        <w:rPr>
          <w:rFonts w:eastAsia="Times New Roman"/>
          <w:highlight w:val="green"/>
        </w:rPr>
      </w:pPr>
      <w:r w:rsidRPr="00A04E3F">
        <w:rPr>
          <w:rFonts w:eastAsia="Times New Roman"/>
          <w:b/>
          <w:bCs/>
          <w:highlight w:val="green"/>
        </w:rPr>
        <w:t>Serve One Another Humbly / Bear Burdens (≈8).</w:t>
      </w:r>
    </w:p>
    <w:p w14:paraId="64530506" w14:textId="77777777" w:rsidR="00A04E3F" w:rsidRPr="00A04E3F" w:rsidRDefault="00A04E3F" w:rsidP="00A04E3F">
      <w:pPr>
        <w:numPr>
          <w:ilvl w:val="1"/>
          <w:numId w:val="37"/>
        </w:numPr>
        <w:rPr>
          <w:rFonts w:eastAsia="Times New Roman"/>
        </w:rPr>
      </w:pPr>
      <w:r w:rsidRPr="00A04E3F">
        <w:rPr>
          <w:rFonts w:eastAsia="Times New Roman"/>
        </w:rPr>
        <w:t>Gal. 5:13; 6:2; Rom. 12:10–13; 1 Pet. 4:10.</w:t>
      </w:r>
    </w:p>
    <w:p w14:paraId="5FF4B488" w14:textId="77777777" w:rsidR="00A04E3F" w:rsidRPr="00A04E3F" w:rsidRDefault="00A04E3F" w:rsidP="00A04E3F">
      <w:pPr>
        <w:numPr>
          <w:ilvl w:val="0"/>
          <w:numId w:val="37"/>
        </w:numPr>
        <w:rPr>
          <w:rFonts w:eastAsia="Times New Roman"/>
          <w:highlight w:val="green"/>
        </w:rPr>
      </w:pPr>
      <w:r w:rsidRPr="00A04E3F">
        <w:rPr>
          <w:rFonts w:eastAsia="Times New Roman"/>
          <w:b/>
          <w:bCs/>
          <w:highlight w:val="green"/>
        </w:rPr>
        <w:t>Pray for One Another and Constantly (≈7).</w:t>
      </w:r>
    </w:p>
    <w:p w14:paraId="49BEC130" w14:textId="77777777" w:rsidR="00A04E3F" w:rsidRPr="00A04E3F" w:rsidRDefault="00A04E3F" w:rsidP="00A04E3F">
      <w:pPr>
        <w:numPr>
          <w:ilvl w:val="1"/>
          <w:numId w:val="37"/>
        </w:numPr>
        <w:rPr>
          <w:rFonts w:eastAsia="Times New Roman"/>
        </w:rPr>
      </w:pPr>
      <w:r w:rsidRPr="00A04E3F">
        <w:rPr>
          <w:rFonts w:eastAsia="Times New Roman"/>
        </w:rPr>
        <w:t>1 Thess. 5:17, 25; Eph. 6:18; James 5:16.</w:t>
      </w:r>
    </w:p>
    <w:p w14:paraId="36062AFA" w14:textId="4E1E3428" w:rsidR="00A04E3F" w:rsidRPr="00A04E3F" w:rsidRDefault="00A04E3F" w:rsidP="00A04E3F">
      <w:pPr>
        <w:rPr>
          <w:rFonts w:eastAsia="Times New Roman"/>
        </w:rPr>
      </w:pPr>
      <w:r w:rsidRPr="00A04E3F">
        <w:rPr>
          <w:rFonts w:eastAsia="Times New Roman"/>
          <w:b/>
          <w:bCs/>
        </w:rPr>
        <w:t>Total inward commands: well over 50 mentions.</w:t>
      </w:r>
    </w:p>
    <w:p w14:paraId="25AB78D0" w14:textId="77777777" w:rsidR="00A04E3F" w:rsidRPr="00A04E3F" w:rsidRDefault="006A2C15" w:rsidP="00A04E3F">
      <w:pPr>
        <w:rPr>
          <w:rFonts w:eastAsia="Times New Roman"/>
        </w:rPr>
      </w:pPr>
      <w:r>
        <w:rPr>
          <w:rFonts w:eastAsia="Times New Roman"/>
          <w:noProof/>
        </w:rPr>
      </w:r>
      <w:r w:rsidR="006A2C15">
        <w:rPr>
          <w:rFonts w:eastAsia="Times New Roman"/>
          <w:noProof/>
        </w:rPr>
        <w:pict w14:anchorId="490B3422">
          <v:rect id="_x0000_i1028" alt="" style="width:468pt;height:.05pt;mso-width-percent:0;mso-height-percent:0;mso-width-percent:0;mso-height-percent:0" o:hralign="center" o:hrstd="t" o:hr="t" fillcolor="#a0a0a0" stroked="f"/>
        </w:pict>
      </w:r>
    </w:p>
    <w:p w14:paraId="3E467BAF" w14:textId="191247E3" w:rsidR="00A04E3F" w:rsidRPr="00A04E3F" w:rsidRDefault="00A337EC" w:rsidP="00A04E3F">
      <w:pPr>
        <w:rPr>
          <w:rFonts w:eastAsia="Times New Roman"/>
          <w:b/>
          <w:bCs/>
        </w:rPr>
      </w:pPr>
      <w:r>
        <w:rPr>
          <w:rFonts w:eastAsia="Times New Roman"/>
          <w:b/>
          <w:bCs/>
        </w:rPr>
        <w:t>Did you notice the e</w:t>
      </w:r>
      <w:r w:rsidR="00A04E3F" w:rsidRPr="00A04E3F">
        <w:rPr>
          <w:rFonts w:eastAsia="Times New Roman"/>
          <w:b/>
          <w:bCs/>
        </w:rPr>
        <w:t xml:space="preserve">mphasis </w:t>
      </w:r>
      <w:r w:rsidR="000D6AD8">
        <w:rPr>
          <w:rFonts w:eastAsia="Times New Roman"/>
          <w:b/>
          <w:bCs/>
        </w:rPr>
        <w:t>based on</w:t>
      </w:r>
      <w:r w:rsidR="00A04E3F" w:rsidRPr="00A04E3F">
        <w:rPr>
          <w:rFonts w:eastAsia="Times New Roman"/>
          <w:b/>
          <w:bCs/>
        </w:rPr>
        <w:t xml:space="preserve"> </w:t>
      </w:r>
      <w:r>
        <w:rPr>
          <w:rFonts w:eastAsia="Times New Roman"/>
          <w:b/>
          <w:bCs/>
        </w:rPr>
        <w:t>v</w:t>
      </w:r>
      <w:r w:rsidR="00A04E3F" w:rsidRPr="00A04E3F">
        <w:rPr>
          <w:rFonts w:eastAsia="Times New Roman"/>
          <w:b/>
          <w:bCs/>
        </w:rPr>
        <w:t>olume</w:t>
      </w:r>
      <w:r>
        <w:rPr>
          <w:rFonts w:eastAsia="Times New Roman"/>
          <w:b/>
          <w:bCs/>
        </w:rPr>
        <w:t>?</w:t>
      </w:r>
    </w:p>
    <w:p w14:paraId="3103C44A" w14:textId="77777777" w:rsidR="00A04E3F" w:rsidRPr="00A04E3F" w:rsidRDefault="00A04E3F" w:rsidP="00A04E3F">
      <w:pPr>
        <w:numPr>
          <w:ilvl w:val="0"/>
          <w:numId w:val="38"/>
        </w:numPr>
        <w:rPr>
          <w:rFonts w:eastAsia="Times New Roman"/>
        </w:rPr>
      </w:pPr>
      <w:r w:rsidRPr="00A04E3F">
        <w:rPr>
          <w:rFonts w:eastAsia="Times New Roman"/>
          <w:b/>
          <w:bCs/>
        </w:rPr>
        <w:t>Inward commands (≈50+):</w:t>
      </w:r>
      <w:r w:rsidRPr="00A04E3F">
        <w:rPr>
          <w:rFonts w:eastAsia="Times New Roman"/>
        </w:rPr>
        <w:t> love, unity, encouragement, service, prayer.</w:t>
      </w:r>
    </w:p>
    <w:p w14:paraId="788E0AF2" w14:textId="77777777" w:rsidR="00A04E3F" w:rsidRPr="00A04E3F" w:rsidRDefault="00A04E3F" w:rsidP="00A04E3F">
      <w:pPr>
        <w:numPr>
          <w:ilvl w:val="0"/>
          <w:numId w:val="38"/>
        </w:numPr>
        <w:rPr>
          <w:rFonts w:eastAsia="Times New Roman"/>
        </w:rPr>
      </w:pPr>
      <w:r w:rsidRPr="00A04E3F">
        <w:rPr>
          <w:rFonts w:eastAsia="Times New Roman"/>
          <w:b/>
          <w:bCs/>
        </w:rPr>
        <w:t>Outward commands (≈20):</w:t>
      </w:r>
      <w:r w:rsidRPr="00A04E3F">
        <w:rPr>
          <w:rFonts w:eastAsia="Times New Roman"/>
        </w:rPr>
        <w:t> proclaim, do good, live honorably, show hospitality, pray for all.</w:t>
      </w:r>
    </w:p>
    <w:p w14:paraId="76593E96" w14:textId="77777777" w:rsidR="00BF3736" w:rsidRDefault="009E239E" w:rsidP="00A04E3F">
      <w:pPr>
        <w:rPr>
          <w:rFonts w:eastAsia="Times New Roman"/>
        </w:rPr>
      </w:pPr>
      <w:r w:rsidRPr="009E239E">
        <w:rPr>
          <w:rFonts w:eastAsia="Times New Roman"/>
          <w:highlight w:val="green"/>
        </w:rPr>
        <w:lastRenderedPageBreak/>
        <w:t xml:space="preserve">The apostles pressed hard on the inward family life of the church. Not because the external mission doesn’t matter, but because </w:t>
      </w:r>
      <w:r w:rsidRPr="002E777F">
        <w:rPr>
          <w:rFonts w:eastAsia="Times New Roman"/>
          <w:b/>
          <w:bCs/>
          <w:highlight w:val="green"/>
        </w:rPr>
        <w:t>the kind of family new Christians are born into matters a lot</w:t>
      </w:r>
      <w:r w:rsidRPr="009E239E">
        <w:rPr>
          <w:rFonts w:eastAsia="Times New Roman"/>
          <w:highlight w:val="green"/>
        </w:rPr>
        <w:t>.</w:t>
      </w:r>
      <w:r w:rsidR="00BF3736">
        <w:rPr>
          <w:rFonts w:eastAsia="Times New Roman"/>
        </w:rPr>
        <w:t xml:space="preserve"> </w:t>
      </w:r>
    </w:p>
    <w:p w14:paraId="42F4ACBD" w14:textId="5EEE4851" w:rsidR="00A04E3F" w:rsidRPr="00A04E3F" w:rsidRDefault="00A04E3F" w:rsidP="00A04E3F">
      <w:pPr>
        <w:rPr>
          <w:rFonts w:eastAsia="Times New Roman"/>
        </w:rPr>
      </w:pPr>
      <w:r w:rsidRPr="00A04E3F">
        <w:rPr>
          <w:rFonts w:eastAsia="Times New Roman"/>
          <w:b/>
          <w:bCs/>
          <w:highlight w:val="green"/>
        </w:rPr>
        <w:t>John 13:35 (ESV):</w:t>
      </w:r>
      <w:r w:rsidRPr="00A04E3F">
        <w:rPr>
          <w:rFonts w:eastAsia="Times New Roman"/>
          <w:highlight w:val="green"/>
        </w:rPr>
        <w:t> </w:t>
      </w:r>
      <w:r w:rsidRPr="00A04E3F">
        <w:rPr>
          <w:rFonts w:eastAsia="Times New Roman"/>
          <w:i/>
          <w:iCs/>
          <w:highlight w:val="green"/>
        </w:rPr>
        <w:t>“By this all people will know that you are my disciples, if you have love for one another.”</w:t>
      </w:r>
    </w:p>
    <w:p w14:paraId="3F93B589" w14:textId="77777777" w:rsidR="00A04E3F" w:rsidRPr="00A04E3F" w:rsidRDefault="006A2C15" w:rsidP="00A04E3F">
      <w:pPr>
        <w:rPr>
          <w:rFonts w:eastAsia="Times New Roman"/>
        </w:rPr>
      </w:pPr>
      <w:r>
        <w:rPr>
          <w:rFonts w:eastAsia="Times New Roman"/>
          <w:noProof/>
        </w:rPr>
      </w:r>
      <w:r w:rsidR="006A2C15">
        <w:rPr>
          <w:rFonts w:eastAsia="Times New Roman"/>
          <w:noProof/>
        </w:rPr>
        <w:pict w14:anchorId="4DDBC9AD">
          <v:rect id="_x0000_i1029" alt="" style="width:468pt;height:.05pt;mso-width-percent:0;mso-height-percent:0;mso-width-percent:0;mso-height-percent:0" o:hralign="center" o:hrstd="t" o:hr="t" fillcolor="#a0a0a0" stroked="f"/>
        </w:pict>
      </w:r>
    </w:p>
    <w:p w14:paraId="20A831AC" w14:textId="77777777" w:rsidR="00A04E3F" w:rsidRDefault="00A04E3F" w:rsidP="00A04E3F">
      <w:pPr>
        <w:rPr>
          <w:rFonts w:eastAsia="Times New Roman"/>
          <w:b/>
          <w:bCs/>
        </w:rPr>
      </w:pPr>
      <w:proofErr w:type="spellStart"/>
      <w:r w:rsidRPr="00A04E3F">
        <w:rPr>
          <w:rFonts w:eastAsia="Times New Roman"/>
          <w:b/>
          <w:bCs/>
        </w:rPr>
        <w:t>Meditatio</w:t>
      </w:r>
      <w:proofErr w:type="spellEnd"/>
      <w:r w:rsidRPr="00A04E3F">
        <w:rPr>
          <w:rFonts w:eastAsia="Times New Roman"/>
          <w:b/>
          <w:bCs/>
        </w:rPr>
        <w:t>: Paul, Philemon, and Obedience</w:t>
      </w:r>
    </w:p>
    <w:p w14:paraId="22E47D10" w14:textId="77777777" w:rsidR="00AA332A" w:rsidRDefault="00AA332A" w:rsidP="00AA332A">
      <w:pPr>
        <w:pStyle w:val="NoSpacing"/>
        <w:rPr>
          <w:rFonts w:eastAsia="Times New Roman"/>
        </w:rPr>
      </w:pPr>
      <w:r w:rsidRPr="005122D7">
        <w:rPr>
          <w:rFonts w:eastAsia="Times New Roman"/>
          <w:b/>
          <w:bCs/>
          <w:highlight w:val="green"/>
        </w:rPr>
        <w:t>Let’s now look at the context of Philemon 1:20–21 (ESV)</w:t>
      </w:r>
      <w:r w:rsidRPr="00A04E3F">
        <w:rPr>
          <w:rFonts w:eastAsia="Times New Roman"/>
        </w:rPr>
        <w:br/>
      </w:r>
    </w:p>
    <w:p w14:paraId="4E60FDCC" w14:textId="27A93F0C" w:rsidR="00AA332A" w:rsidRDefault="00AA332A" w:rsidP="00AA332A">
      <w:pPr>
        <w:pStyle w:val="NoSpacing"/>
        <w:rPr>
          <w:rFonts w:eastAsia="Times New Roman"/>
        </w:rPr>
      </w:pPr>
      <w:r>
        <w:rPr>
          <w:rFonts w:eastAsia="Times New Roman"/>
        </w:rPr>
        <w:t>Philemon 1:20-21</w:t>
      </w:r>
    </w:p>
    <w:p w14:paraId="21844069" w14:textId="06D5AD2B" w:rsidR="00AA332A" w:rsidRDefault="00AA332A" w:rsidP="00AA332A">
      <w:pPr>
        <w:pStyle w:val="NoSpacing"/>
        <w:rPr>
          <w:rFonts w:eastAsia="Times New Roman"/>
        </w:rPr>
      </w:pPr>
      <w:r w:rsidRPr="00A04E3F">
        <w:rPr>
          <w:rFonts w:eastAsia="Times New Roman"/>
        </w:rPr>
        <w:t>20 Yes, brother, I want some benefit from you in the Lord. Refresh my heart in Christ.</w:t>
      </w:r>
      <w:r w:rsidRPr="00A04E3F">
        <w:rPr>
          <w:rFonts w:eastAsia="Times New Roman"/>
        </w:rPr>
        <w:br/>
        <w:t>21 Confident of your obedience, I write to you, knowing that you will do even more than I say.</w:t>
      </w:r>
    </w:p>
    <w:p w14:paraId="6FF1BB3E" w14:textId="77777777" w:rsidR="00AA332A" w:rsidRPr="00A04E3F" w:rsidRDefault="00AA332A" w:rsidP="00AA332A">
      <w:pPr>
        <w:pStyle w:val="NoSpacing"/>
        <w:rPr>
          <w:rFonts w:eastAsia="Times New Roman"/>
        </w:rPr>
      </w:pPr>
    </w:p>
    <w:p w14:paraId="41AF50DA" w14:textId="7DD62E0C" w:rsidR="0000787A" w:rsidRDefault="00A04E3F" w:rsidP="00E1444A">
      <w:pPr>
        <w:rPr>
          <w:rFonts w:eastAsia="Times New Roman"/>
          <w:highlight w:val="green"/>
        </w:rPr>
      </w:pPr>
      <w:r w:rsidRPr="00A04E3F">
        <w:rPr>
          <w:rFonts w:eastAsia="Times New Roman"/>
          <w:highlight w:val="green"/>
        </w:rPr>
        <w:t>Paul appeals to Philemon not by law, but in love</w:t>
      </w:r>
      <w:r w:rsidR="00434A8D">
        <w:rPr>
          <w:rFonts w:eastAsia="Times New Roman"/>
          <w:highlight w:val="green"/>
        </w:rPr>
        <w:t>,</w:t>
      </w:r>
      <w:r w:rsidRPr="00A04E3F">
        <w:rPr>
          <w:rFonts w:eastAsia="Times New Roman"/>
          <w:highlight w:val="green"/>
        </w:rPr>
        <w:t xml:space="preserve"> asking him to receive Onesimus no longer as a slave but as a brother (</w:t>
      </w:r>
      <w:proofErr w:type="spellStart"/>
      <w:r w:rsidRPr="00A04E3F">
        <w:rPr>
          <w:rFonts w:eastAsia="Times New Roman"/>
          <w:highlight w:val="green"/>
        </w:rPr>
        <w:t>Phlm</w:t>
      </w:r>
      <w:proofErr w:type="spellEnd"/>
      <w:r w:rsidRPr="00A04E3F">
        <w:rPr>
          <w:rFonts w:eastAsia="Times New Roman"/>
          <w:highlight w:val="green"/>
        </w:rPr>
        <w:t xml:space="preserve">. 16). </w:t>
      </w:r>
      <w:r w:rsidR="00E1444A" w:rsidRPr="0000787A">
        <w:rPr>
          <w:highlight w:val="green"/>
        </w:rPr>
        <w:t>A</w:t>
      </w:r>
      <w:r w:rsidR="00E1444A" w:rsidRPr="0000787A">
        <w:rPr>
          <w:highlight w:val="green"/>
        </w:rPr>
        <w:t xml:space="preserve">ncient relationships </w:t>
      </w:r>
      <w:r w:rsidR="00E1444A" w:rsidRPr="0000787A">
        <w:rPr>
          <w:highlight w:val="green"/>
        </w:rPr>
        <w:t xml:space="preserve">(like today) </w:t>
      </w:r>
      <w:r w:rsidR="00BF786F" w:rsidRPr="0000787A">
        <w:rPr>
          <w:highlight w:val="green"/>
        </w:rPr>
        <w:t xml:space="preserve">are </w:t>
      </w:r>
      <w:r w:rsidR="00E1444A" w:rsidRPr="0000787A">
        <w:rPr>
          <w:highlight w:val="green"/>
        </w:rPr>
        <w:t>often transactional—</w:t>
      </w:r>
      <w:r w:rsidR="00285C13" w:rsidRPr="0000787A">
        <w:rPr>
          <w:highlight w:val="green"/>
        </w:rPr>
        <w:t>preference</w:t>
      </w:r>
      <w:r w:rsidR="00E1444A" w:rsidRPr="0000787A">
        <w:rPr>
          <w:highlight w:val="green"/>
        </w:rPr>
        <w:t>, politics, social class. Into that world Paul drops this bomb:</w:t>
      </w:r>
      <w:r w:rsidR="00E1444A" w:rsidRPr="0000787A">
        <w:rPr>
          <w:rFonts w:eastAsia="Times New Roman"/>
          <w:highlight w:val="green"/>
        </w:rPr>
        <w:t> </w:t>
      </w:r>
      <w:r w:rsidR="00BF786F" w:rsidRPr="0000787A">
        <w:rPr>
          <w:highlight w:val="green"/>
        </w:rPr>
        <w:t>T</w:t>
      </w:r>
      <w:r w:rsidR="00E1444A" w:rsidRPr="00E1444A">
        <w:rPr>
          <w:rFonts w:eastAsia="Times New Roman"/>
          <w:highlight w:val="green"/>
        </w:rPr>
        <w:t xml:space="preserve">he </w:t>
      </w:r>
      <w:r w:rsidR="00285C13" w:rsidRPr="0000787A">
        <w:rPr>
          <w:rFonts w:eastAsia="Times New Roman"/>
          <w:highlight w:val="green"/>
        </w:rPr>
        <w:t>G</w:t>
      </w:r>
      <w:r w:rsidR="00E1444A" w:rsidRPr="00E1444A">
        <w:rPr>
          <w:rFonts w:eastAsia="Times New Roman"/>
          <w:highlight w:val="green"/>
        </w:rPr>
        <w:t xml:space="preserve">ospel binds </w:t>
      </w:r>
      <w:r w:rsidR="00B644DA">
        <w:rPr>
          <w:rFonts w:eastAsia="Times New Roman"/>
          <w:highlight w:val="green"/>
        </w:rPr>
        <w:t>C</w:t>
      </w:r>
      <w:r w:rsidR="00F10B57">
        <w:rPr>
          <w:rFonts w:eastAsia="Times New Roman"/>
          <w:highlight w:val="green"/>
        </w:rPr>
        <w:t>hristians</w:t>
      </w:r>
      <w:r w:rsidR="00E1444A" w:rsidRPr="00E1444A">
        <w:rPr>
          <w:rFonts w:eastAsia="Times New Roman"/>
          <w:highlight w:val="green"/>
        </w:rPr>
        <w:t xml:space="preserve"> not by utility but by </w:t>
      </w:r>
      <w:r w:rsidR="00285C13" w:rsidRPr="0000787A">
        <w:rPr>
          <w:rFonts w:eastAsia="Times New Roman"/>
          <w:highlight w:val="green"/>
        </w:rPr>
        <w:t>charitable love</w:t>
      </w:r>
      <w:r w:rsidR="00E1444A" w:rsidRPr="00E1444A">
        <w:rPr>
          <w:rFonts w:eastAsia="Times New Roman"/>
          <w:highlight w:val="green"/>
        </w:rPr>
        <w:t xml:space="preserve">. </w:t>
      </w:r>
    </w:p>
    <w:p w14:paraId="076AFB61" w14:textId="6229D72B" w:rsidR="00E1444A" w:rsidRPr="00E1444A" w:rsidRDefault="00E1444A" w:rsidP="00E1444A">
      <w:pPr>
        <w:rPr>
          <w:highlight w:val="green"/>
        </w:rPr>
      </w:pPr>
      <w:r w:rsidRPr="00E1444A">
        <w:rPr>
          <w:rFonts w:eastAsia="Times New Roman"/>
          <w:highlight w:val="green"/>
        </w:rPr>
        <w:t>Dietrich Bonhoeffer wrote, “Our community with one another consists solely in what Christ has done to both of us” </w:t>
      </w:r>
      <w:r w:rsidR="00245C30">
        <w:rPr>
          <w:rStyle w:val="FootnoteReference"/>
          <w:rFonts w:eastAsia="Times New Roman"/>
          <w:highlight w:val="green"/>
        </w:rPr>
        <w:footnoteReference w:id="1"/>
      </w:r>
    </w:p>
    <w:p w14:paraId="0F120963" w14:textId="3469434C" w:rsidR="00A04E3F" w:rsidRPr="00A04E3F" w:rsidRDefault="00A04E3F" w:rsidP="00E1444A">
      <w:pPr>
        <w:rPr>
          <w:rFonts w:eastAsia="Times New Roman"/>
        </w:rPr>
      </w:pPr>
      <w:r w:rsidRPr="0000787A">
        <w:rPr>
          <w:rFonts w:eastAsia="Times New Roman"/>
          <w:highlight w:val="green"/>
        </w:rPr>
        <w:t xml:space="preserve">F. F. Bruce comments: “The obedience Paul anticipates is not grudging </w:t>
      </w:r>
      <w:proofErr w:type="gramStart"/>
      <w:r w:rsidRPr="0000787A">
        <w:rPr>
          <w:rFonts w:eastAsia="Times New Roman"/>
          <w:highlight w:val="green"/>
        </w:rPr>
        <w:t>compliance</w:t>
      </w:r>
      <w:proofErr w:type="gramEnd"/>
      <w:r w:rsidRPr="0000787A">
        <w:rPr>
          <w:rFonts w:eastAsia="Times New Roman"/>
          <w:highlight w:val="green"/>
        </w:rPr>
        <w:t xml:space="preserve"> but the glad response of a Christian conscience enlightened by the gospel.”</w:t>
      </w:r>
      <w:r w:rsidR="007E1319">
        <w:rPr>
          <w:rFonts w:eastAsia="Times New Roman"/>
          <w:highlight w:val="green"/>
        </w:rPr>
        <w:t xml:space="preserve"> </w:t>
      </w:r>
      <w:r w:rsidR="00245C30">
        <w:rPr>
          <w:rStyle w:val="FootnoteReference"/>
          <w:rFonts w:eastAsia="Times New Roman"/>
          <w:highlight w:val="green"/>
        </w:rPr>
        <w:footnoteReference w:id="2"/>
      </w:r>
    </w:p>
    <w:p w14:paraId="654E6D39" w14:textId="77777777" w:rsidR="00A04E3F" w:rsidRPr="00A04E3F" w:rsidRDefault="006A2C15" w:rsidP="00A04E3F">
      <w:pPr>
        <w:rPr>
          <w:rFonts w:eastAsia="Times New Roman"/>
        </w:rPr>
      </w:pPr>
      <w:r>
        <w:rPr>
          <w:rFonts w:eastAsia="Times New Roman"/>
          <w:noProof/>
        </w:rPr>
      </w:r>
      <w:r w:rsidR="006A2C15">
        <w:rPr>
          <w:rFonts w:eastAsia="Times New Roman"/>
          <w:noProof/>
        </w:rPr>
        <w:pict w14:anchorId="03D4DD13">
          <v:rect id="_x0000_i1030" alt="" style="width:468pt;height:.05pt;mso-width-percent:0;mso-height-percent:0;mso-width-percent:0;mso-height-percent:0" o:hralign="center" o:hrstd="t" o:hr="t" fillcolor="#a0a0a0" stroked="f"/>
        </w:pict>
      </w:r>
    </w:p>
    <w:p w14:paraId="149D3FCF" w14:textId="77777777" w:rsidR="00992F89" w:rsidRPr="00992F89" w:rsidRDefault="00992F89" w:rsidP="00992F89">
      <w:pPr>
        <w:rPr>
          <w:rFonts w:eastAsia="Times New Roman"/>
          <w:b/>
          <w:bCs/>
          <w:highlight w:val="green"/>
        </w:rPr>
      </w:pPr>
      <w:r w:rsidRPr="00992F89">
        <w:rPr>
          <w:rFonts w:eastAsia="Times New Roman"/>
          <w:b/>
          <w:bCs/>
          <w:highlight w:val="green"/>
        </w:rPr>
        <w:t xml:space="preserve">Satan’s </w:t>
      </w:r>
      <w:proofErr w:type="gramStart"/>
      <w:r w:rsidRPr="00992F89">
        <w:rPr>
          <w:rFonts w:eastAsia="Times New Roman"/>
          <w:b/>
          <w:bCs/>
          <w:highlight w:val="green"/>
        </w:rPr>
        <w:t>Counter-Strategy</w:t>
      </w:r>
      <w:proofErr w:type="gramEnd"/>
      <w:r w:rsidRPr="00992F89">
        <w:rPr>
          <w:rFonts w:eastAsia="Times New Roman"/>
          <w:b/>
          <w:bCs/>
          <w:highlight w:val="green"/>
        </w:rPr>
        <w:t>: Divide the Family</w:t>
      </w:r>
    </w:p>
    <w:p w14:paraId="6FA5A869" w14:textId="0906EAEF" w:rsidR="00992F89" w:rsidRPr="00992F89" w:rsidRDefault="00992F89" w:rsidP="00992F89">
      <w:pPr>
        <w:rPr>
          <w:rFonts w:eastAsia="Times New Roman"/>
          <w:highlight w:val="green"/>
        </w:rPr>
      </w:pPr>
      <w:r w:rsidRPr="00992F89">
        <w:rPr>
          <w:rFonts w:eastAsia="Times New Roman"/>
          <w:highlight w:val="green"/>
        </w:rPr>
        <w:t>If the enemy fights most fiercely against what God desires most, then Satan will target church unity. </w:t>
      </w:r>
      <w:r w:rsidR="00D51759" w:rsidRPr="00D51759">
        <w:rPr>
          <w:rFonts w:eastAsia="Times New Roman"/>
          <w:highlight w:val="green"/>
        </w:rPr>
        <w:t xml:space="preserve"> </w:t>
      </w:r>
      <w:r w:rsidRPr="00992F89">
        <w:rPr>
          <w:rFonts w:eastAsia="Times New Roman"/>
          <w:highlight w:val="green"/>
        </w:rPr>
        <w:t>In our cultural moment, here are five of his favorite tactics:</w:t>
      </w:r>
    </w:p>
    <w:p w14:paraId="049FD21F" w14:textId="02BD8B8A" w:rsidR="00992F89" w:rsidRPr="00992F89" w:rsidRDefault="00992F89" w:rsidP="00992F89">
      <w:pPr>
        <w:rPr>
          <w:rFonts w:eastAsia="Times New Roman"/>
          <w:b/>
          <w:bCs/>
          <w:highlight w:val="green"/>
        </w:rPr>
      </w:pPr>
      <w:r w:rsidRPr="00992F89">
        <w:rPr>
          <w:rFonts w:eastAsia="Times New Roman"/>
          <w:b/>
          <w:bCs/>
          <w:highlight w:val="green"/>
        </w:rPr>
        <w:t>1. Satan wants to twist the diversity of spiritual gifts into rivalry</w:t>
      </w:r>
      <w:r w:rsidR="0092599E">
        <w:rPr>
          <w:rFonts w:eastAsia="Times New Roman"/>
          <w:b/>
          <w:bCs/>
          <w:highlight w:val="green"/>
        </w:rPr>
        <w:t xml:space="preserve"> and comparison</w:t>
      </w:r>
      <w:r w:rsidRPr="00992F89">
        <w:rPr>
          <w:rFonts w:eastAsia="Times New Roman"/>
          <w:b/>
          <w:bCs/>
          <w:highlight w:val="green"/>
        </w:rPr>
        <w:t xml:space="preserve">. </w:t>
      </w:r>
    </w:p>
    <w:p w14:paraId="024CB074" w14:textId="77777777" w:rsidR="00992F89" w:rsidRPr="00992F89" w:rsidRDefault="00992F89" w:rsidP="00992F89">
      <w:pPr>
        <w:numPr>
          <w:ilvl w:val="0"/>
          <w:numId w:val="45"/>
        </w:numPr>
        <w:rPr>
          <w:rFonts w:eastAsia="Times New Roman"/>
        </w:rPr>
      </w:pPr>
      <w:r w:rsidRPr="00992F89">
        <w:rPr>
          <w:rFonts w:eastAsia="Times New Roman"/>
        </w:rPr>
        <w:t>Instead of celebrating each gift as necessary for the body, we use them as badges of “true spirituality.”</w:t>
      </w:r>
    </w:p>
    <w:p w14:paraId="287E8E44" w14:textId="59A46823" w:rsidR="00992F89" w:rsidRPr="00992F89" w:rsidRDefault="00992F89" w:rsidP="00992F89">
      <w:pPr>
        <w:numPr>
          <w:ilvl w:val="0"/>
          <w:numId w:val="45"/>
        </w:numPr>
        <w:rPr>
          <w:rFonts w:eastAsia="Times New Roman"/>
        </w:rPr>
      </w:pPr>
      <w:r w:rsidRPr="00992F89">
        <w:rPr>
          <w:rFonts w:eastAsia="Times New Roman"/>
        </w:rPr>
        <w:lastRenderedPageBreak/>
        <w:t>Countless church splits have started this way—when gifts became markers of superiority rather than tools of service.</w:t>
      </w:r>
    </w:p>
    <w:p w14:paraId="04EBA2D3" w14:textId="2373330D" w:rsidR="00992F89" w:rsidRPr="00992F89" w:rsidRDefault="00992F89" w:rsidP="00992F89">
      <w:pPr>
        <w:rPr>
          <w:rFonts w:eastAsia="Times New Roman"/>
          <w:b/>
          <w:bCs/>
          <w:highlight w:val="green"/>
        </w:rPr>
      </w:pPr>
      <w:r w:rsidRPr="00992F89">
        <w:rPr>
          <w:rFonts w:eastAsia="Times New Roman"/>
          <w:b/>
          <w:bCs/>
          <w:highlight w:val="green"/>
        </w:rPr>
        <w:t xml:space="preserve">2. Satan wants to reshape the church into a high-producing business rather than a high-participating family. </w:t>
      </w:r>
    </w:p>
    <w:p w14:paraId="5ED23A4A" w14:textId="77777777" w:rsidR="00992F89" w:rsidRPr="00992F89" w:rsidRDefault="00992F89" w:rsidP="00992F89">
      <w:pPr>
        <w:numPr>
          <w:ilvl w:val="0"/>
          <w:numId w:val="46"/>
        </w:numPr>
        <w:rPr>
          <w:rFonts w:eastAsia="Times New Roman"/>
        </w:rPr>
      </w:pPr>
      <w:r w:rsidRPr="00992F89">
        <w:rPr>
          <w:rFonts w:eastAsia="Times New Roman"/>
        </w:rPr>
        <w:t>In business, you shop around for the best product. In a family, you commit “for better or worse” (Eph. 5).</w:t>
      </w:r>
    </w:p>
    <w:p w14:paraId="6F08BD1E" w14:textId="60E1AAEF" w:rsidR="00992F89" w:rsidRPr="00992F89" w:rsidRDefault="00992F89" w:rsidP="00992F89">
      <w:pPr>
        <w:numPr>
          <w:ilvl w:val="0"/>
          <w:numId w:val="46"/>
        </w:numPr>
        <w:rPr>
          <w:rFonts w:eastAsia="Times New Roman"/>
        </w:rPr>
      </w:pPr>
      <w:r w:rsidRPr="00992F89">
        <w:rPr>
          <w:rFonts w:eastAsia="Times New Roman"/>
        </w:rPr>
        <w:t>In business, the customer is always right. In the church, the children need guidance. God is our Father, Jesus is our King, and we are called to sacrifice for the health of the family.</w:t>
      </w:r>
    </w:p>
    <w:p w14:paraId="2B0A9D75" w14:textId="388E3627" w:rsidR="00992F89" w:rsidRPr="00992F89" w:rsidRDefault="00992F89" w:rsidP="00992F89">
      <w:pPr>
        <w:rPr>
          <w:rFonts w:eastAsia="Times New Roman"/>
          <w:b/>
          <w:bCs/>
          <w:highlight w:val="green"/>
        </w:rPr>
      </w:pPr>
      <w:r w:rsidRPr="00992F89">
        <w:rPr>
          <w:rFonts w:eastAsia="Times New Roman"/>
          <w:b/>
          <w:bCs/>
          <w:highlight w:val="green"/>
        </w:rPr>
        <w:t xml:space="preserve">3. Satan wants us to think church is about observing a production rather than participating with people. </w:t>
      </w:r>
    </w:p>
    <w:p w14:paraId="514750BE" w14:textId="77777777" w:rsidR="00992F89" w:rsidRPr="00992F89" w:rsidRDefault="00992F89" w:rsidP="00992F89">
      <w:pPr>
        <w:numPr>
          <w:ilvl w:val="0"/>
          <w:numId w:val="47"/>
        </w:numPr>
        <w:rPr>
          <w:rFonts w:eastAsia="Times New Roman"/>
        </w:rPr>
      </w:pPr>
      <w:r w:rsidRPr="00992F89">
        <w:rPr>
          <w:rFonts w:eastAsia="Times New Roman"/>
        </w:rPr>
        <w:t>Programs should only be the starting blocks for real relationships.</w:t>
      </w:r>
    </w:p>
    <w:p w14:paraId="442AF5C8" w14:textId="3D4D3B2F" w:rsidR="00992F89" w:rsidRPr="00992F89" w:rsidRDefault="00992F89" w:rsidP="00992F89">
      <w:pPr>
        <w:numPr>
          <w:ilvl w:val="0"/>
          <w:numId w:val="47"/>
        </w:numPr>
        <w:rPr>
          <w:rFonts w:eastAsia="Times New Roman"/>
        </w:rPr>
      </w:pPr>
      <w:r w:rsidRPr="00992F89">
        <w:rPr>
          <w:rFonts w:eastAsia="Times New Roman"/>
        </w:rPr>
        <w:t>If groups feel shallow, that’s not a reason to blame but an invitation to go deeper.</w:t>
      </w:r>
    </w:p>
    <w:p w14:paraId="5DC8B18C" w14:textId="243CAE16" w:rsidR="00992F89" w:rsidRPr="00992F89" w:rsidRDefault="00992F89" w:rsidP="00992F89">
      <w:pPr>
        <w:rPr>
          <w:rFonts w:eastAsia="Times New Roman"/>
          <w:b/>
          <w:bCs/>
          <w:highlight w:val="green"/>
        </w:rPr>
      </w:pPr>
      <w:r w:rsidRPr="00992F89">
        <w:rPr>
          <w:rFonts w:eastAsia="Times New Roman"/>
          <w:b/>
          <w:bCs/>
          <w:highlight w:val="green"/>
        </w:rPr>
        <w:t>4.</w:t>
      </w:r>
      <w:r w:rsidR="0092599E">
        <w:rPr>
          <w:rFonts w:eastAsia="Times New Roman"/>
          <w:b/>
          <w:bCs/>
          <w:highlight w:val="green"/>
        </w:rPr>
        <w:t xml:space="preserve"> </w:t>
      </w:r>
      <w:r w:rsidRPr="00992F89">
        <w:rPr>
          <w:rFonts w:eastAsia="Times New Roman"/>
          <w:b/>
          <w:bCs/>
          <w:highlight w:val="green"/>
        </w:rPr>
        <w:t>Satan tempts believers to abdicate their personal callings by outsourcing them to “church</w:t>
      </w:r>
      <w:r w:rsidR="005E59BC">
        <w:rPr>
          <w:rFonts w:eastAsia="Times New Roman"/>
          <w:b/>
          <w:bCs/>
          <w:highlight w:val="green"/>
        </w:rPr>
        <w:t xml:space="preserve"> programs</w:t>
      </w:r>
      <w:r w:rsidRPr="00992F89">
        <w:rPr>
          <w:rFonts w:eastAsia="Times New Roman"/>
          <w:b/>
          <w:bCs/>
          <w:highlight w:val="green"/>
        </w:rPr>
        <w:t xml:space="preserve">.” </w:t>
      </w:r>
    </w:p>
    <w:p w14:paraId="77502DAF" w14:textId="77777777" w:rsidR="00992F89" w:rsidRPr="00992F89" w:rsidRDefault="00992F89" w:rsidP="00992F89">
      <w:pPr>
        <w:numPr>
          <w:ilvl w:val="0"/>
          <w:numId w:val="48"/>
        </w:numPr>
        <w:rPr>
          <w:rFonts w:eastAsia="Times New Roman"/>
        </w:rPr>
      </w:pPr>
      <w:r w:rsidRPr="00992F89">
        <w:rPr>
          <w:rFonts w:eastAsia="Times New Roman"/>
        </w:rPr>
        <w:t>Don’t give your calling away! The church exists to equip you for good works—you are called to do them.</w:t>
      </w:r>
    </w:p>
    <w:p w14:paraId="3C2F57EC" w14:textId="3E5ABF6C" w:rsidR="00992F89" w:rsidRPr="00992F89" w:rsidRDefault="00992F89" w:rsidP="00992F89">
      <w:pPr>
        <w:numPr>
          <w:ilvl w:val="0"/>
          <w:numId w:val="48"/>
        </w:numPr>
        <w:rPr>
          <w:rFonts w:eastAsia="Times New Roman"/>
        </w:rPr>
      </w:pPr>
      <w:r w:rsidRPr="00992F89">
        <w:rPr>
          <w:rFonts w:eastAsia="Times New Roman"/>
        </w:rPr>
        <w:t>Satan can’t silence God’s whisper of a ministry burden, but he can tempt you to think someone else should carry it.</w:t>
      </w:r>
    </w:p>
    <w:p w14:paraId="42B571E0" w14:textId="41B98850" w:rsidR="00992F89" w:rsidRPr="00992F89" w:rsidRDefault="00992F89" w:rsidP="00992F89">
      <w:pPr>
        <w:rPr>
          <w:rFonts w:eastAsia="Times New Roman"/>
          <w:b/>
          <w:bCs/>
          <w:highlight w:val="green"/>
        </w:rPr>
      </w:pPr>
      <w:r w:rsidRPr="00992F89">
        <w:rPr>
          <w:rFonts w:eastAsia="Times New Roman"/>
          <w:b/>
          <w:bCs/>
          <w:highlight w:val="green"/>
        </w:rPr>
        <w:t xml:space="preserve">5. Satan wants us to label every struggling brother or sister </w:t>
      </w:r>
      <w:r w:rsidR="00AD2706">
        <w:rPr>
          <w:rFonts w:eastAsia="Times New Roman"/>
          <w:b/>
          <w:bCs/>
          <w:highlight w:val="green"/>
        </w:rPr>
        <w:t>or point of tension as</w:t>
      </w:r>
      <w:r w:rsidRPr="00992F89">
        <w:rPr>
          <w:rFonts w:eastAsia="Times New Roman"/>
          <w:b/>
          <w:bCs/>
          <w:highlight w:val="green"/>
        </w:rPr>
        <w:t xml:space="preserve"> “toxic.” </w:t>
      </w:r>
    </w:p>
    <w:p w14:paraId="45DE6CD3" w14:textId="00C87409" w:rsidR="00992F89" w:rsidRPr="008856EB" w:rsidRDefault="00992F89" w:rsidP="00992F89">
      <w:pPr>
        <w:numPr>
          <w:ilvl w:val="0"/>
          <w:numId w:val="49"/>
        </w:numPr>
        <w:rPr>
          <w:rFonts w:eastAsia="Times New Roman"/>
          <w:b/>
          <w:bCs/>
        </w:rPr>
      </w:pPr>
      <w:r w:rsidRPr="00992F89">
        <w:rPr>
          <w:rFonts w:eastAsia="Times New Roman"/>
        </w:rPr>
        <w:t>Yes, boundaries matter, but the New Testament emphasis is restoration.</w:t>
      </w:r>
      <w:r w:rsidR="002A57D2">
        <w:rPr>
          <w:rFonts w:eastAsia="Times New Roman"/>
        </w:rPr>
        <w:t xml:space="preserve"> We are fighting for unity! </w:t>
      </w:r>
      <w:r w:rsidR="008856EB" w:rsidRPr="008856EB">
        <w:rPr>
          <w:rFonts w:eastAsia="Times New Roman"/>
          <w:b/>
          <w:bCs/>
        </w:rPr>
        <w:t xml:space="preserve">The Gospel is the message and ministry of reconciliation. </w:t>
      </w:r>
    </w:p>
    <w:p w14:paraId="0101BB50" w14:textId="179E52A2" w:rsidR="00992F89" w:rsidRPr="00992F89" w:rsidRDefault="00755A08" w:rsidP="00992F89">
      <w:pPr>
        <w:numPr>
          <w:ilvl w:val="0"/>
          <w:numId w:val="49"/>
        </w:numPr>
        <w:rPr>
          <w:rFonts w:eastAsia="Times New Roman"/>
        </w:rPr>
      </w:pPr>
      <w:r>
        <w:rPr>
          <w:rFonts w:eastAsia="Times New Roman"/>
        </w:rPr>
        <w:t>If you are always running from “toxic” people</w:t>
      </w:r>
      <w:r w:rsidR="00C14A82">
        <w:rPr>
          <w:rFonts w:eastAsia="Times New Roman"/>
        </w:rPr>
        <w:t>,</w:t>
      </w:r>
      <w:r>
        <w:rPr>
          <w:rFonts w:eastAsia="Times New Roman"/>
        </w:rPr>
        <w:t xml:space="preserve"> one day you wake up, look in the mirror, and realize you are the toxic you can’t </w:t>
      </w:r>
      <w:r w:rsidR="00C14A82">
        <w:rPr>
          <w:rFonts w:eastAsia="Times New Roman"/>
        </w:rPr>
        <w:t>get away</w:t>
      </w:r>
      <w:r>
        <w:rPr>
          <w:rFonts w:eastAsia="Times New Roman"/>
        </w:rPr>
        <w:t xml:space="preserve"> from.</w:t>
      </w:r>
    </w:p>
    <w:p w14:paraId="2F523F22" w14:textId="77777777" w:rsidR="00A04E3F" w:rsidRPr="00A04E3F" w:rsidRDefault="006A2C15" w:rsidP="00A04E3F">
      <w:pPr>
        <w:rPr>
          <w:rFonts w:eastAsia="Times New Roman"/>
        </w:rPr>
      </w:pPr>
      <w:r>
        <w:rPr>
          <w:rFonts w:eastAsia="Times New Roman"/>
          <w:noProof/>
        </w:rPr>
      </w:r>
      <w:r w:rsidR="006A2C15">
        <w:rPr>
          <w:rFonts w:eastAsia="Times New Roman"/>
          <w:noProof/>
        </w:rPr>
        <w:pict w14:anchorId="1831D29C">
          <v:rect id="_x0000_i1031" alt="" style="width:468pt;height:.05pt;mso-width-percent:0;mso-height-percent:0;mso-width-percent:0;mso-height-percent:0" o:hralign="center" o:hrstd="t" o:hr="t" fillcolor="#a0a0a0" stroked="f"/>
        </w:pict>
      </w:r>
    </w:p>
    <w:p w14:paraId="014CBB1F" w14:textId="77777777" w:rsidR="00A04E3F" w:rsidRPr="00A04E3F" w:rsidRDefault="00A04E3F" w:rsidP="00A04E3F">
      <w:pPr>
        <w:rPr>
          <w:rFonts w:eastAsia="Times New Roman"/>
          <w:b/>
          <w:bCs/>
        </w:rPr>
      </w:pPr>
      <w:proofErr w:type="spellStart"/>
      <w:r w:rsidRPr="00A04E3F">
        <w:rPr>
          <w:rFonts w:eastAsia="Times New Roman"/>
          <w:b/>
          <w:bCs/>
        </w:rPr>
        <w:t>Actio</w:t>
      </w:r>
      <w:proofErr w:type="spellEnd"/>
      <w:r w:rsidRPr="00A04E3F">
        <w:rPr>
          <w:rFonts w:eastAsia="Times New Roman"/>
          <w:b/>
          <w:bCs/>
        </w:rPr>
        <w:t>: A Story About Culture</w:t>
      </w:r>
    </w:p>
    <w:p w14:paraId="77B3377A" w14:textId="77777777" w:rsidR="00A04E3F" w:rsidRPr="00A04E3F" w:rsidRDefault="00A04E3F" w:rsidP="00A04E3F">
      <w:pPr>
        <w:rPr>
          <w:rFonts w:eastAsia="Times New Roman"/>
        </w:rPr>
      </w:pPr>
      <w:r w:rsidRPr="00A04E3F">
        <w:rPr>
          <w:rFonts w:eastAsia="Times New Roman"/>
        </w:rPr>
        <w:t xml:space="preserve">Years ago, my superintendent Dr. Mark </w:t>
      </w:r>
      <w:proofErr w:type="spellStart"/>
      <w:r w:rsidRPr="00A04E3F">
        <w:rPr>
          <w:rFonts w:eastAsia="Times New Roman"/>
        </w:rPr>
        <w:t>Gorveatte</w:t>
      </w:r>
      <w:proofErr w:type="spellEnd"/>
      <w:r w:rsidRPr="00A04E3F">
        <w:rPr>
          <w:rFonts w:eastAsia="Times New Roman"/>
        </w:rPr>
        <w:t xml:space="preserve"> called with what he described as a “gift.”</w:t>
      </w:r>
      <w:r w:rsidRPr="00A04E3F">
        <w:rPr>
          <w:rFonts w:eastAsia="Times New Roman"/>
        </w:rPr>
        <w:br/>
        <w:t>“I want you to pick someone up from the airport, give them dinner, and drop them off at a hotel.”</w:t>
      </w:r>
    </w:p>
    <w:p w14:paraId="31642B66" w14:textId="77777777" w:rsidR="00A04E3F" w:rsidRPr="00A04E3F" w:rsidRDefault="00A04E3F" w:rsidP="00A04E3F">
      <w:pPr>
        <w:rPr>
          <w:rFonts w:eastAsia="Times New Roman"/>
        </w:rPr>
      </w:pPr>
      <w:r w:rsidRPr="00A04E3F">
        <w:rPr>
          <w:rFonts w:eastAsia="Times New Roman"/>
        </w:rPr>
        <w:lastRenderedPageBreak/>
        <w:t>That someone was </w:t>
      </w:r>
      <w:r w:rsidRPr="00A04E3F">
        <w:rPr>
          <w:rFonts w:eastAsia="Times New Roman"/>
          <w:b/>
          <w:bCs/>
        </w:rPr>
        <w:t>Dan Reiland</w:t>
      </w:r>
      <w:r w:rsidRPr="00A04E3F">
        <w:rPr>
          <w:rFonts w:eastAsia="Times New Roman"/>
        </w:rPr>
        <w:t>, a well-known church consultant who had worked with 12Stone, Skyline Wesleyan under John Maxwell, North Point with Andy Stanley, and many others.</w:t>
      </w:r>
    </w:p>
    <w:p w14:paraId="6AE1B275" w14:textId="77777777" w:rsidR="00A04E3F" w:rsidRPr="00A04E3F" w:rsidRDefault="00A04E3F" w:rsidP="00A04E3F">
      <w:pPr>
        <w:rPr>
          <w:rFonts w:eastAsia="Times New Roman"/>
        </w:rPr>
      </w:pPr>
      <w:r w:rsidRPr="00A04E3F">
        <w:rPr>
          <w:rFonts w:eastAsia="Times New Roman"/>
        </w:rPr>
        <w:t>Sitting across from him at dinner, I asked:</w:t>
      </w:r>
      <w:r w:rsidRPr="00A04E3F">
        <w:rPr>
          <w:rFonts w:eastAsia="Times New Roman"/>
        </w:rPr>
        <w:br/>
      </w:r>
      <w:r w:rsidRPr="00A04E3F">
        <w:rPr>
          <w:rFonts w:eastAsia="Times New Roman"/>
          <w:b/>
          <w:bCs/>
        </w:rPr>
        <w:t>“What’s the best church growth strategy?”</w:t>
      </w:r>
    </w:p>
    <w:p w14:paraId="6F881A80" w14:textId="14EA6031" w:rsidR="00A04E3F" w:rsidRPr="00A04E3F" w:rsidRDefault="00A04E3F" w:rsidP="00A04E3F">
      <w:pPr>
        <w:rPr>
          <w:rFonts w:eastAsia="Times New Roman"/>
        </w:rPr>
      </w:pPr>
      <w:r w:rsidRPr="00A04E3F">
        <w:rPr>
          <w:rFonts w:eastAsia="Times New Roman"/>
        </w:rPr>
        <w:t>Dan smiled and said something like this:</w:t>
      </w:r>
      <w:r w:rsidRPr="00A04E3F">
        <w:rPr>
          <w:rFonts w:eastAsia="Times New Roman"/>
        </w:rPr>
        <w:br/>
      </w:r>
      <w:r w:rsidRPr="00A04E3F">
        <w:rPr>
          <w:rFonts w:eastAsia="Times New Roman"/>
          <w:highlight w:val="green"/>
        </w:rPr>
        <w:t>“There are a lot of ways to win people to Jesus and disciple them. Many can be effective, and none of them can work. The real secret isn’t a perfect plan</w:t>
      </w:r>
      <w:r w:rsidR="00717BB1">
        <w:rPr>
          <w:rFonts w:eastAsia="Times New Roman"/>
          <w:highlight w:val="green"/>
        </w:rPr>
        <w:t xml:space="preserve">, </w:t>
      </w:r>
      <w:proofErr w:type="gramStart"/>
      <w:r w:rsidRPr="00A04E3F">
        <w:rPr>
          <w:rFonts w:eastAsia="Times New Roman"/>
          <w:highlight w:val="green"/>
        </w:rPr>
        <w:t>it’s</w:t>
      </w:r>
      <w:proofErr w:type="gramEnd"/>
      <w:r w:rsidRPr="00A04E3F">
        <w:rPr>
          <w:rFonts w:eastAsia="Times New Roman"/>
          <w:highlight w:val="green"/>
        </w:rPr>
        <w:t xml:space="preserve"> people committed to working together. </w:t>
      </w:r>
      <w:r w:rsidRPr="006F0D44">
        <w:rPr>
          <w:rFonts w:eastAsia="Times New Roman"/>
          <w:b/>
          <w:bCs/>
          <w:highlight w:val="green"/>
        </w:rPr>
        <w:t>When you’re unified, you can adapt and solve almost anything</w:t>
      </w:r>
      <w:r w:rsidRPr="00A04E3F">
        <w:rPr>
          <w:rFonts w:eastAsia="Times New Roman"/>
          <w:highlight w:val="green"/>
        </w:rPr>
        <w:t xml:space="preserve">. </w:t>
      </w:r>
      <w:r w:rsidR="00717BB1" w:rsidRPr="00717BB1">
        <w:rPr>
          <w:rFonts w:eastAsia="Times New Roman"/>
          <w:highlight w:val="green"/>
        </w:rPr>
        <w:t>(Dinner with Dan Reiland)</w:t>
      </w:r>
      <w:r w:rsidR="00C405C7">
        <w:rPr>
          <w:rFonts w:eastAsia="Times New Roman"/>
        </w:rPr>
        <w:t xml:space="preserve"> </w:t>
      </w:r>
      <w:r w:rsidR="007E1319">
        <w:rPr>
          <w:rStyle w:val="FootnoteReference"/>
          <w:rFonts w:eastAsia="Times New Roman"/>
        </w:rPr>
        <w:footnoteReference w:id="3"/>
      </w:r>
    </w:p>
    <w:p w14:paraId="536DA532" w14:textId="77777777" w:rsidR="00A04E3F" w:rsidRPr="00A04E3F" w:rsidRDefault="006A2C15" w:rsidP="00A04E3F">
      <w:pPr>
        <w:rPr>
          <w:rFonts w:eastAsia="Times New Roman"/>
        </w:rPr>
      </w:pPr>
      <w:r>
        <w:rPr>
          <w:rFonts w:eastAsia="Times New Roman"/>
          <w:noProof/>
        </w:rPr>
      </w:r>
      <w:r w:rsidR="006A2C15">
        <w:rPr>
          <w:rFonts w:eastAsia="Times New Roman"/>
          <w:noProof/>
        </w:rPr>
        <w:pict w14:anchorId="4A6960B2">
          <v:rect id="_x0000_i1032" alt="" style="width:468pt;height:.05pt;mso-width-percent:0;mso-height-percent:0;mso-width-percent:0;mso-height-percent:0" o:hralign="center" o:hrstd="t" o:hr="t" fillcolor="#a0a0a0" stroked="f"/>
        </w:pict>
      </w:r>
    </w:p>
    <w:p w14:paraId="30676361" w14:textId="77777777" w:rsidR="00A04E3F" w:rsidRPr="00A04E3F" w:rsidRDefault="00A04E3F" w:rsidP="00A04E3F">
      <w:pPr>
        <w:rPr>
          <w:rFonts w:eastAsia="Times New Roman"/>
          <w:b/>
          <w:bCs/>
        </w:rPr>
      </w:pPr>
      <w:r w:rsidRPr="00A04E3F">
        <w:rPr>
          <w:rFonts w:eastAsia="Times New Roman"/>
          <w:b/>
          <w:bCs/>
        </w:rPr>
        <w:t>Closing Framework</w:t>
      </w:r>
    </w:p>
    <w:p w14:paraId="095C4F84" w14:textId="77777777" w:rsidR="00A04E3F" w:rsidRPr="00A04E3F" w:rsidRDefault="00A04E3F" w:rsidP="001A3639">
      <w:pPr>
        <w:pStyle w:val="NoSpacing"/>
        <w:rPr>
          <w:rFonts w:eastAsia="Times New Roman"/>
          <w:highlight w:val="green"/>
        </w:rPr>
      </w:pPr>
      <w:r w:rsidRPr="00A04E3F">
        <w:rPr>
          <w:rFonts w:eastAsia="Times New Roman"/>
          <w:b/>
          <w:bCs/>
          <w:highlight w:val="green"/>
        </w:rPr>
        <w:t>Love is the root</w:t>
      </w:r>
      <w:r w:rsidRPr="00A04E3F">
        <w:rPr>
          <w:rFonts w:eastAsia="Times New Roman"/>
          <w:highlight w:val="green"/>
        </w:rPr>
        <w:t> → John 13:34–35; Rom. 13:8.</w:t>
      </w:r>
    </w:p>
    <w:p w14:paraId="3563352C" w14:textId="77777777" w:rsidR="00A04E3F" w:rsidRPr="00A04E3F" w:rsidRDefault="00A04E3F" w:rsidP="001A3639">
      <w:pPr>
        <w:pStyle w:val="NoSpacing"/>
        <w:rPr>
          <w:rFonts w:eastAsia="Times New Roman"/>
          <w:highlight w:val="green"/>
        </w:rPr>
      </w:pPr>
      <w:r w:rsidRPr="00A04E3F">
        <w:rPr>
          <w:rFonts w:eastAsia="Times New Roman"/>
          <w:b/>
          <w:bCs/>
          <w:highlight w:val="green"/>
        </w:rPr>
        <w:t>Unity is the witness</w:t>
      </w:r>
      <w:r w:rsidRPr="00A04E3F">
        <w:rPr>
          <w:rFonts w:eastAsia="Times New Roman"/>
          <w:highlight w:val="green"/>
        </w:rPr>
        <w:t> → John 17:21; Eph. 4:3.</w:t>
      </w:r>
    </w:p>
    <w:p w14:paraId="39FBB7FF" w14:textId="77777777" w:rsidR="00A04E3F" w:rsidRPr="00A04E3F" w:rsidRDefault="00A04E3F" w:rsidP="001A3639">
      <w:pPr>
        <w:pStyle w:val="NoSpacing"/>
        <w:rPr>
          <w:rFonts w:eastAsia="Times New Roman"/>
          <w:highlight w:val="green"/>
        </w:rPr>
      </w:pPr>
      <w:r w:rsidRPr="00A04E3F">
        <w:rPr>
          <w:rFonts w:eastAsia="Times New Roman"/>
          <w:b/>
          <w:bCs/>
          <w:highlight w:val="green"/>
        </w:rPr>
        <w:t>Encouragement is the fuel</w:t>
      </w:r>
      <w:r w:rsidRPr="00A04E3F">
        <w:rPr>
          <w:rFonts w:eastAsia="Times New Roman"/>
          <w:highlight w:val="green"/>
        </w:rPr>
        <w:t> → Heb. 3:13; 10:24–25.</w:t>
      </w:r>
    </w:p>
    <w:p w14:paraId="08CE7168" w14:textId="77777777" w:rsidR="00A04E3F" w:rsidRPr="00A04E3F" w:rsidRDefault="00A04E3F" w:rsidP="001A3639">
      <w:pPr>
        <w:pStyle w:val="NoSpacing"/>
        <w:rPr>
          <w:rFonts w:eastAsia="Times New Roman"/>
          <w:highlight w:val="green"/>
        </w:rPr>
      </w:pPr>
      <w:r w:rsidRPr="00A04E3F">
        <w:rPr>
          <w:rFonts w:eastAsia="Times New Roman"/>
          <w:b/>
          <w:bCs/>
          <w:highlight w:val="green"/>
        </w:rPr>
        <w:t>Serving one another is the action</w:t>
      </w:r>
      <w:r w:rsidRPr="00A04E3F">
        <w:rPr>
          <w:rFonts w:eastAsia="Times New Roman"/>
          <w:highlight w:val="green"/>
        </w:rPr>
        <w:t> → Gal. 5:13; 1 Pet. 4:10.</w:t>
      </w:r>
    </w:p>
    <w:p w14:paraId="72E145FF" w14:textId="77777777" w:rsidR="00A04E3F" w:rsidRPr="00A04E3F" w:rsidRDefault="00A04E3F" w:rsidP="001A3639">
      <w:pPr>
        <w:pStyle w:val="NoSpacing"/>
        <w:rPr>
          <w:rFonts w:eastAsia="Times New Roman"/>
          <w:highlight w:val="green"/>
        </w:rPr>
      </w:pPr>
      <w:r w:rsidRPr="00A04E3F">
        <w:rPr>
          <w:rFonts w:eastAsia="Times New Roman"/>
          <w:b/>
          <w:bCs/>
          <w:highlight w:val="green"/>
        </w:rPr>
        <w:t>Prayer is the power</w:t>
      </w:r>
      <w:r w:rsidRPr="00A04E3F">
        <w:rPr>
          <w:rFonts w:eastAsia="Times New Roman"/>
          <w:highlight w:val="green"/>
        </w:rPr>
        <w:t> → 1 Thess. 5:17; Acts 4:31.</w:t>
      </w:r>
    </w:p>
    <w:p w14:paraId="1F0C7871" w14:textId="70368394" w:rsidR="00AF62E0" w:rsidRDefault="00440D26" w:rsidP="001A3639">
      <w:pPr>
        <w:pStyle w:val="NoSpacing"/>
        <w:rPr>
          <w:rFonts w:eastAsia="Times New Roman"/>
          <w:highlight w:val="green"/>
        </w:rPr>
      </w:pPr>
      <w:r>
        <w:rPr>
          <w:rFonts w:eastAsia="Times New Roman"/>
          <w:b/>
          <w:bCs/>
          <w:highlight w:val="green"/>
        </w:rPr>
        <w:t>E</w:t>
      </w:r>
      <w:r w:rsidR="00A04E3F" w:rsidRPr="00A04E3F">
        <w:rPr>
          <w:rFonts w:eastAsia="Times New Roman"/>
          <w:b/>
          <w:bCs/>
          <w:highlight w:val="green"/>
        </w:rPr>
        <w:t>vangelism is the result</w:t>
      </w:r>
      <w:r w:rsidR="00A04E3F" w:rsidRPr="00A04E3F">
        <w:rPr>
          <w:rFonts w:eastAsia="Times New Roman"/>
          <w:highlight w:val="green"/>
        </w:rPr>
        <w:t> → John 13:35.</w:t>
      </w:r>
    </w:p>
    <w:p w14:paraId="392948AF" w14:textId="77777777" w:rsidR="001A3639" w:rsidRPr="003D7512" w:rsidRDefault="001A3639" w:rsidP="001A3639">
      <w:pPr>
        <w:pStyle w:val="NoSpacing"/>
        <w:rPr>
          <w:rFonts w:eastAsia="Times New Roman"/>
          <w:highlight w:val="green"/>
        </w:rPr>
      </w:pPr>
    </w:p>
    <w:p w14:paraId="10FE3E80" w14:textId="7DE8B939" w:rsidR="00A04E3F" w:rsidRPr="00A04E3F" w:rsidRDefault="003D7512" w:rsidP="00A04E3F">
      <w:pPr>
        <w:rPr>
          <w:rFonts w:eastAsia="Times New Roman"/>
        </w:rPr>
      </w:pPr>
      <w:r w:rsidRPr="003D7512">
        <w:rPr>
          <w:rFonts w:eastAsia="Times New Roman"/>
          <w:b/>
          <w:bCs/>
          <w:highlight w:val="green"/>
        </w:rPr>
        <w:t xml:space="preserve">If we are to be an obedient, Biblical church, what I need is… you. You </w:t>
      </w:r>
      <w:proofErr w:type="gramStart"/>
      <w:r w:rsidRPr="003D7512">
        <w:rPr>
          <w:rFonts w:eastAsia="Times New Roman"/>
          <w:b/>
          <w:bCs/>
          <w:highlight w:val="green"/>
        </w:rPr>
        <w:t>leaning</w:t>
      </w:r>
      <w:proofErr w:type="gramEnd"/>
      <w:r w:rsidRPr="003D7512">
        <w:rPr>
          <w:rFonts w:eastAsia="Times New Roman"/>
          <w:b/>
          <w:bCs/>
          <w:highlight w:val="green"/>
        </w:rPr>
        <w:t xml:space="preserve"> in with a loving heart, fully present, </w:t>
      </w:r>
      <w:r w:rsidRPr="00FB7B5C">
        <w:rPr>
          <w:rFonts w:eastAsia="Times New Roman"/>
          <w:b/>
          <w:bCs/>
          <w:highlight w:val="green"/>
        </w:rPr>
        <w:t>helping build a family.</w:t>
      </w:r>
      <w:r w:rsidR="00FB7B5C" w:rsidRPr="00FB7B5C">
        <w:rPr>
          <w:rFonts w:eastAsia="Times New Roman"/>
          <w:b/>
          <w:bCs/>
          <w:highlight w:val="green"/>
        </w:rPr>
        <w:t xml:space="preserve"> Love one another.</w:t>
      </w:r>
      <w:r w:rsidR="00FB7B5C">
        <w:rPr>
          <w:rFonts w:eastAsia="Times New Roman"/>
          <w:b/>
          <w:bCs/>
        </w:rPr>
        <w:t xml:space="preserve"> </w:t>
      </w:r>
      <w:r w:rsidR="006A2C15">
        <w:rPr>
          <w:rFonts w:eastAsia="Times New Roman"/>
          <w:noProof/>
        </w:rPr>
      </w:r>
      <w:r w:rsidR="006A2C15">
        <w:rPr>
          <w:rFonts w:eastAsia="Times New Roman"/>
          <w:noProof/>
        </w:rPr>
        <w:pict w14:anchorId="47AF6514">
          <v:rect id="_x0000_i1033" alt="" style="width:468pt;height:.05pt;mso-width-percent:0;mso-height-percent:0;mso-width-percent:0;mso-height-percent:0" o:hralign="center" o:hrstd="t" o:hr="t" fillcolor="#a0a0a0" stroked="f"/>
        </w:pict>
      </w:r>
    </w:p>
    <w:p w14:paraId="04B05EC3" w14:textId="77777777" w:rsidR="00A04E3F" w:rsidRPr="00A04E3F" w:rsidRDefault="00A04E3F" w:rsidP="00A04E3F">
      <w:pPr>
        <w:rPr>
          <w:rFonts w:eastAsia="Times New Roman"/>
          <w:b/>
          <w:bCs/>
        </w:rPr>
      </w:pPr>
      <w:r w:rsidRPr="00A04E3F">
        <w:rPr>
          <w:rFonts w:eastAsia="Times New Roman"/>
          <w:b/>
          <w:bCs/>
        </w:rPr>
        <w:t>Bibliography (Chicago Style)</w:t>
      </w:r>
    </w:p>
    <w:p w14:paraId="7D302365" w14:textId="77777777" w:rsidR="00A04E3F" w:rsidRPr="00A04E3F" w:rsidRDefault="00A04E3F" w:rsidP="001A3639">
      <w:pPr>
        <w:pStyle w:val="NoSpacing"/>
        <w:numPr>
          <w:ilvl w:val="0"/>
          <w:numId w:val="51"/>
        </w:numPr>
        <w:rPr>
          <w:rFonts w:eastAsia="Times New Roman"/>
        </w:rPr>
      </w:pPr>
      <w:r w:rsidRPr="00A04E3F">
        <w:rPr>
          <w:rFonts w:eastAsia="Times New Roman"/>
          <w:b/>
          <w:bCs/>
        </w:rPr>
        <w:t>The Bible.</w:t>
      </w:r>
      <w:r w:rsidRPr="00A04E3F">
        <w:rPr>
          <w:rFonts w:eastAsia="Times New Roman"/>
        </w:rPr>
        <w:t> English Standard Version. Wheaton, IL: Crossway Bibles, 2016.</w:t>
      </w:r>
    </w:p>
    <w:p w14:paraId="3ACAE19D" w14:textId="77777777" w:rsidR="00A04E3F" w:rsidRPr="00A04E3F" w:rsidRDefault="00A04E3F" w:rsidP="001A3639">
      <w:pPr>
        <w:pStyle w:val="NoSpacing"/>
        <w:numPr>
          <w:ilvl w:val="0"/>
          <w:numId w:val="51"/>
        </w:numPr>
        <w:rPr>
          <w:rFonts w:eastAsia="Times New Roman"/>
        </w:rPr>
      </w:pPr>
      <w:r w:rsidRPr="00A04E3F">
        <w:rPr>
          <w:rFonts w:eastAsia="Times New Roman"/>
        </w:rPr>
        <w:t>Bruce, F. F. </w:t>
      </w:r>
      <w:r w:rsidRPr="00A04E3F">
        <w:rPr>
          <w:rFonts w:eastAsia="Times New Roman"/>
          <w:i/>
          <w:iCs/>
        </w:rPr>
        <w:t>The Epistles to the Colossians, to Philemon, and to the Ephesians.</w:t>
      </w:r>
      <w:r w:rsidRPr="00A04E3F">
        <w:rPr>
          <w:rFonts w:eastAsia="Times New Roman"/>
        </w:rPr>
        <w:t> The New International Commentary on the New Testament. Grand Rapids: Eerdmans, 1984.</w:t>
      </w:r>
    </w:p>
    <w:p w14:paraId="702AA435" w14:textId="17C38C26" w:rsidR="0061002C" w:rsidRDefault="0061002C" w:rsidP="001A3639">
      <w:pPr>
        <w:pStyle w:val="NoSpacing"/>
        <w:numPr>
          <w:ilvl w:val="0"/>
          <w:numId w:val="51"/>
        </w:numPr>
        <w:rPr>
          <w:rFonts w:eastAsia="Times New Roman"/>
        </w:rPr>
      </w:pPr>
      <w:r>
        <w:t xml:space="preserve">Bonhoeffer, Dietrich, </w:t>
      </w:r>
      <w:r w:rsidRPr="00245C30">
        <w:rPr>
          <w:i/>
          <w:iCs/>
        </w:rPr>
        <w:t>Life Together</w:t>
      </w:r>
      <w:r w:rsidRPr="00245C30">
        <w:t>, New York: Harper &amp; Row, 1954</w:t>
      </w:r>
      <w:r>
        <w:t>.</w:t>
      </w:r>
    </w:p>
    <w:p w14:paraId="143E0A8C" w14:textId="735CCA49" w:rsidR="00A04E3F" w:rsidRPr="00A04E3F" w:rsidRDefault="00A04E3F" w:rsidP="001A3639">
      <w:pPr>
        <w:pStyle w:val="NoSpacing"/>
        <w:numPr>
          <w:ilvl w:val="0"/>
          <w:numId w:val="51"/>
        </w:numPr>
        <w:rPr>
          <w:rFonts w:eastAsia="Times New Roman"/>
        </w:rPr>
      </w:pPr>
      <w:r w:rsidRPr="00A04E3F">
        <w:rPr>
          <w:rFonts w:eastAsia="Times New Roman"/>
        </w:rPr>
        <w:t>Green, Michael. </w:t>
      </w:r>
      <w:r w:rsidRPr="00A04E3F">
        <w:rPr>
          <w:rFonts w:eastAsia="Times New Roman"/>
          <w:i/>
          <w:iCs/>
        </w:rPr>
        <w:t>Evangelism in the Early Church.</w:t>
      </w:r>
      <w:r w:rsidRPr="00A04E3F">
        <w:rPr>
          <w:rFonts w:eastAsia="Times New Roman"/>
        </w:rPr>
        <w:t> Rev. ed. Grand Rapids: Eerdmans, 2004.</w:t>
      </w:r>
    </w:p>
    <w:p w14:paraId="2B274D6A" w14:textId="77777777" w:rsidR="00A04E3F" w:rsidRPr="00A04E3F" w:rsidRDefault="00A04E3F" w:rsidP="001A3639">
      <w:pPr>
        <w:pStyle w:val="NoSpacing"/>
        <w:numPr>
          <w:ilvl w:val="0"/>
          <w:numId w:val="51"/>
        </w:numPr>
        <w:rPr>
          <w:rFonts w:eastAsia="Times New Roman"/>
        </w:rPr>
      </w:pPr>
      <w:r w:rsidRPr="00A04E3F">
        <w:rPr>
          <w:rFonts w:eastAsia="Times New Roman"/>
        </w:rPr>
        <w:t>Marshall, I. Howard. </w:t>
      </w:r>
      <w:r w:rsidRPr="00A04E3F">
        <w:rPr>
          <w:rFonts w:eastAsia="Times New Roman"/>
          <w:i/>
          <w:iCs/>
        </w:rPr>
        <w:t>New Testament Theology: Many Witnesses, One Gospel.</w:t>
      </w:r>
      <w:r w:rsidRPr="00A04E3F">
        <w:rPr>
          <w:rFonts w:eastAsia="Times New Roman"/>
        </w:rPr>
        <w:t> Downers Grove, IL: IVP Academic, 2004.</w:t>
      </w:r>
    </w:p>
    <w:p w14:paraId="1DD1A9F6" w14:textId="77777777" w:rsidR="00A04E3F" w:rsidRPr="00A04E3F" w:rsidRDefault="00A04E3F" w:rsidP="001A3639">
      <w:pPr>
        <w:pStyle w:val="NoSpacing"/>
        <w:numPr>
          <w:ilvl w:val="0"/>
          <w:numId w:val="51"/>
        </w:numPr>
        <w:rPr>
          <w:rFonts w:eastAsia="Times New Roman"/>
        </w:rPr>
      </w:pPr>
      <w:r w:rsidRPr="00A04E3F">
        <w:rPr>
          <w:rFonts w:eastAsia="Times New Roman"/>
        </w:rPr>
        <w:t>Peterson, Eugene H. </w:t>
      </w:r>
      <w:r w:rsidRPr="00A04E3F">
        <w:rPr>
          <w:rFonts w:eastAsia="Times New Roman"/>
          <w:i/>
          <w:iCs/>
        </w:rPr>
        <w:t>The Message: The Bible in Contemporary Language.</w:t>
      </w:r>
      <w:r w:rsidRPr="00A04E3F">
        <w:rPr>
          <w:rFonts w:eastAsia="Times New Roman"/>
        </w:rPr>
        <w:t> Colorado Springs: NavPress, 2002.</w:t>
      </w:r>
    </w:p>
    <w:p w14:paraId="0F71FCAA" w14:textId="77777777" w:rsidR="00A04E3F" w:rsidRPr="00A04E3F" w:rsidRDefault="00A04E3F" w:rsidP="001A3639">
      <w:pPr>
        <w:pStyle w:val="NoSpacing"/>
        <w:numPr>
          <w:ilvl w:val="0"/>
          <w:numId w:val="51"/>
        </w:numPr>
        <w:rPr>
          <w:rFonts w:eastAsia="Times New Roman"/>
        </w:rPr>
      </w:pPr>
      <w:r w:rsidRPr="00A04E3F">
        <w:rPr>
          <w:rFonts w:eastAsia="Times New Roman"/>
        </w:rPr>
        <w:lastRenderedPageBreak/>
        <w:t>Rainer, Thom S. </w:t>
      </w:r>
      <w:r w:rsidRPr="00A04E3F">
        <w:rPr>
          <w:rFonts w:eastAsia="Times New Roman"/>
          <w:i/>
          <w:iCs/>
        </w:rPr>
        <w:t>Breakout Churches: Discover How to Make the Leap.</w:t>
      </w:r>
      <w:r w:rsidRPr="00A04E3F">
        <w:rPr>
          <w:rFonts w:eastAsia="Times New Roman"/>
        </w:rPr>
        <w:t> Grand Rapids: Zondervan, 2005.</w:t>
      </w:r>
    </w:p>
    <w:p w14:paraId="46693B02" w14:textId="7D18F55C" w:rsidR="00415515" w:rsidRPr="007E1319" w:rsidRDefault="00A04E3F" w:rsidP="00F1612C">
      <w:pPr>
        <w:pStyle w:val="NoSpacing"/>
        <w:numPr>
          <w:ilvl w:val="0"/>
          <w:numId w:val="51"/>
        </w:numPr>
        <w:rPr>
          <w:rFonts w:eastAsia="Times New Roman"/>
        </w:rPr>
      </w:pPr>
      <w:r w:rsidRPr="00A04E3F">
        <w:rPr>
          <w:rFonts w:eastAsia="Times New Roman"/>
        </w:rPr>
        <w:t>Reiland, Dan. </w:t>
      </w:r>
      <w:r w:rsidRPr="00A04E3F">
        <w:rPr>
          <w:rFonts w:eastAsia="Times New Roman"/>
          <w:i/>
          <w:iCs/>
        </w:rPr>
        <w:t xml:space="preserve">Confident </w:t>
      </w:r>
      <w:proofErr w:type="gramStart"/>
      <w:r w:rsidRPr="00A04E3F">
        <w:rPr>
          <w:rFonts w:eastAsia="Times New Roman"/>
          <w:i/>
          <w:iCs/>
        </w:rPr>
        <w:t>Leader!:</w:t>
      </w:r>
      <w:proofErr w:type="gramEnd"/>
      <w:r w:rsidRPr="00A04E3F">
        <w:rPr>
          <w:rFonts w:eastAsia="Times New Roman"/>
          <w:i/>
          <w:iCs/>
        </w:rPr>
        <w:t xml:space="preserve"> Become One, Stay One.</w:t>
      </w:r>
      <w:r w:rsidRPr="00A04E3F">
        <w:rPr>
          <w:rFonts w:eastAsia="Times New Roman"/>
        </w:rPr>
        <w:t> Minneapolis: David C. Cook, 2020.</w:t>
      </w:r>
    </w:p>
    <w:sectPr w:rsidR="00415515" w:rsidRPr="007E13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1B96" w14:textId="77777777" w:rsidR="00DC2CF0" w:rsidRDefault="00DC2CF0" w:rsidP="002D7EF0">
      <w:pPr>
        <w:spacing w:after="0" w:line="240" w:lineRule="auto"/>
      </w:pPr>
      <w:r>
        <w:separator/>
      </w:r>
    </w:p>
  </w:endnote>
  <w:endnote w:type="continuationSeparator" w:id="0">
    <w:p w14:paraId="27505724" w14:textId="77777777" w:rsidR="00DC2CF0" w:rsidRDefault="00DC2CF0" w:rsidP="002D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ABB7" w14:textId="77777777" w:rsidR="00DC2CF0" w:rsidRDefault="00DC2CF0" w:rsidP="002D7EF0">
      <w:pPr>
        <w:spacing w:after="0" w:line="240" w:lineRule="auto"/>
      </w:pPr>
      <w:r>
        <w:separator/>
      </w:r>
    </w:p>
  </w:footnote>
  <w:footnote w:type="continuationSeparator" w:id="0">
    <w:p w14:paraId="7D243D66" w14:textId="77777777" w:rsidR="00DC2CF0" w:rsidRDefault="00DC2CF0" w:rsidP="002D7EF0">
      <w:pPr>
        <w:spacing w:after="0" w:line="240" w:lineRule="auto"/>
      </w:pPr>
      <w:r>
        <w:continuationSeparator/>
      </w:r>
    </w:p>
  </w:footnote>
  <w:footnote w:id="1">
    <w:p w14:paraId="7A307358" w14:textId="32745839" w:rsidR="00245C30" w:rsidRDefault="00245C30">
      <w:pPr>
        <w:pStyle w:val="FootnoteText"/>
      </w:pPr>
      <w:r>
        <w:rPr>
          <w:rStyle w:val="FootnoteReference"/>
        </w:rPr>
        <w:footnoteRef/>
      </w:r>
      <w:r>
        <w:t xml:space="preserve"> </w:t>
      </w:r>
      <w:r w:rsidR="007E1319">
        <w:t xml:space="preserve">Bonhoeffer, Dietrich, </w:t>
      </w:r>
      <w:r w:rsidRPr="00245C30">
        <w:rPr>
          <w:i/>
          <w:iCs/>
        </w:rPr>
        <w:t>Life Together</w:t>
      </w:r>
      <w:r w:rsidRPr="00245C30">
        <w:t>, New York: Harper &amp; Row, 1954, 25</w:t>
      </w:r>
    </w:p>
  </w:footnote>
  <w:footnote w:id="2">
    <w:p w14:paraId="6BA0A6FE" w14:textId="69A6A8A3" w:rsidR="00245C30" w:rsidRDefault="00245C30">
      <w:pPr>
        <w:pStyle w:val="FootnoteText"/>
      </w:pPr>
      <w:r>
        <w:rPr>
          <w:rStyle w:val="FootnoteReference"/>
        </w:rPr>
        <w:footnoteRef/>
      </w:r>
      <w:r>
        <w:t xml:space="preserve"> </w:t>
      </w:r>
      <w:r w:rsidRPr="00A04E3F">
        <w:rPr>
          <w:rFonts w:eastAsia="Times New Roman"/>
        </w:rPr>
        <w:t>F. F. Bruce, </w:t>
      </w:r>
      <w:r w:rsidRPr="00245C30">
        <w:rPr>
          <w:rFonts w:eastAsia="Times New Roman"/>
          <w:i/>
          <w:iCs/>
        </w:rPr>
        <w:t>The Epistles to the Colossians, to Philemon, and to the Ephesians, NICNT</w:t>
      </w:r>
      <w:r w:rsidRPr="00A04E3F">
        <w:rPr>
          <w:rFonts w:eastAsia="Times New Roman"/>
        </w:rPr>
        <w:t xml:space="preserve"> (Grand Rapids: Eerdmans, 1984), 223.</w:t>
      </w:r>
    </w:p>
  </w:footnote>
  <w:footnote w:id="3">
    <w:p w14:paraId="011A04EC" w14:textId="08E28A92" w:rsidR="007E1319" w:rsidRDefault="007E1319">
      <w:pPr>
        <w:pStyle w:val="FootnoteText"/>
      </w:pPr>
      <w:r>
        <w:rPr>
          <w:rStyle w:val="FootnoteReference"/>
        </w:rPr>
        <w:footnoteRef/>
      </w:r>
      <w:r>
        <w:t xml:space="preserve"> </w:t>
      </w:r>
      <w:r w:rsidRPr="007E1319">
        <w:t xml:space="preserve">Dan Reiland, </w:t>
      </w:r>
      <w:r w:rsidRPr="007E1319">
        <w:rPr>
          <w:i/>
          <w:iCs/>
        </w:rPr>
        <w:t xml:space="preserve">Confident </w:t>
      </w:r>
      <w:proofErr w:type="gramStart"/>
      <w:r w:rsidRPr="007E1319">
        <w:rPr>
          <w:i/>
          <w:iCs/>
        </w:rPr>
        <w:t>Leader!:</w:t>
      </w:r>
      <w:proofErr w:type="gramEnd"/>
      <w:r w:rsidRPr="007E1319">
        <w:rPr>
          <w:i/>
          <w:iCs/>
        </w:rPr>
        <w:t xml:space="preserve"> Become One, Stay One </w:t>
      </w:r>
      <w:r w:rsidRPr="007E1319">
        <w:t xml:space="preserve">(Minneapolis: David C. Cook, 2020), 45. (This was a loose quote from our </w:t>
      </w:r>
      <w:r w:rsidRPr="007E1319">
        <w:t>conversation,</w:t>
      </w:r>
      <w:r w:rsidRPr="007E1319">
        <w:t xml:space="preserve"> but the ideas can be found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281"/>
    <w:multiLevelType w:val="multilevel"/>
    <w:tmpl w:val="6E3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10A2"/>
    <w:multiLevelType w:val="multilevel"/>
    <w:tmpl w:val="A3CAE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C6CAB"/>
    <w:multiLevelType w:val="multilevel"/>
    <w:tmpl w:val="6E587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83262"/>
    <w:multiLevelType w:val="hybridMultilevel"/>
    <w:tmpl w:val="0E48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E7E32"/>
    <w:multiLevelType w:val="multilevel"/>
    <w:tmpl w:val="4490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53A9A"/>
    <w:multiLevelType w:val="multilevel"/>
    <w:tmpl w:val="BEB2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63577"/>
    <w:multiLevelType w:val="multilevel"/>
    <w:tmpl w:val="9E442F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910E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A66FC"/>
    <w:multiLevelType w:val="multilevel"/>
    <w:tmpl w:val="1C7E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D4E73"/>
    <w:multiLevelType w:val="hybridMultilevel"/>
    <w:tmpl w:val="A4DC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E31B4"/>
    <w:multiLevelType w:val="hybridMultilevel"/>
    <w:tmpl w:val="4D12FBD4"/>
    <w:lvl w:ilvl="0" w:tplc="B8F08114">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B20DDE"/>
    <w:multiLevelType w:val="multilevel"/>
    <w:tmpl w:val="72BC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E3577A"/>
    <w:multiLevelType w:val="hybridMultilevel"/>
    <w:tmpl w:val="462E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15CCF"/>
    <w:multiLevelType w:val="multilevel"/>
    <w:tmpl w:val="8AA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72547A"/>
    <w:multiLevelType w:val="multilevel"/>
    <w:tmpl w:val="21E0D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11A22"/>
    <w:multiLevelType w:val="multilevel"/>
    <w:tmpl w:val="8D36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32F1F"/>
    <w:multiLevelType w:val="multilevel"/>
    <w:tmpl w:val="C92C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81C20"/>
    <w:multiLevelType w:val="hybridMultilevel"/>
    <w:tmpl w:val="7FCC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C7EB1"/>
    <w:multiLevelType w:val="multilevel"/>
    <w:tmpl w:val="35C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355C7"/>
    <w:multiLevelType w:val="hybridMultilevel"/>
    <w:tmpl w:val="74E611F4"/>
    <w:lvl w:ilvl="0" w:tplc="B8F08114">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67DA9"/>
    <w:multiLevelType w:val="multilevel"/>
    <w:tmpl w:val="3940C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0E452A"/>
    <w:multiLevelType w:val="multilevel"/>
    <w:tmpl w:val="4212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551CC"/>
    <w:multiLevelType w:val="multilevel"/>
    <w:tmpl w:val="9EF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28515D"/>
    <w:multiLevelType w:val="hybridMultilevel"/>
    <w:tmpl w:val="36B4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372EA"/>
    <w:multiLevelType w:val="multilevel"/>
    <w:tmpl w:val="7220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92F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CF6C58"/>
    <w:multiLevelType w:val="multilevel"/>
    <w:tmpl w:val="89C4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7C45C1"/>
    <w:multiLevelType w:val="multilevel"/>
    <w:tmpl w:val="958E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C3358"/>
    <w:multiLevelType w:val="multilevel"/>
    <w:tmpl w:val="E678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CC5AA5"/>
    <w:multiLevelType w:val="multilevel"/>
    <w:tmpl w:val="853C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E27DA7"/>
    <w:multiLevelType w:val="multilevel"/>
    <w:tmpl w:val="F60235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A87A68"/>
    <w:multiLevelType w:val="multilevel"/>
    <w:tmpl w:val="5354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022B8"/>
    <w:multiLevelType w:val="multilevel"/>
    <w:tmpl w:val="65F4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8477AA"/>
    <w:multiLevelType w:val="multilevel"/>
    <w:tmpl w:val="9E442F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635BF0"/>
    <w:multiLevelType w:val="hybridMultilevel"/>
    <w:tmpl w:val="96C2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77727"/>
    <w:multiLevelType w:val="hybridMultilevel"/>
    <w:tmpl w:val="BF420158"/>
    <w:lvl w:ilvl="0" w:tplc="B8F0811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15EF5"/>
    <w:multiLevelType w:val="multilevel"/>
    <w:tmpl w:val="5AC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404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E85D3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2C22D4"/>
    <w:multiLevelType w:val="hybridMultilevel"/>
    <w:tmpl w:val="966C17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D8174E"/>
    <w:multiLevelType w:val="multilevel"/>
    <w:tmpl w:val="9E442F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B6666D"/>
    <w:multiLevelType w:val="multilevel"/>
    <w:tmpl w:val="4E56C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0F07B1"/>
    <w:multiLevelType w:val="multilevel"/>
    <w:tmpl w:val="810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C1B92"/>
    <w:multiLevelType w:val="multilevel"/>
    <w:tmpl w:val="D5D4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D93678"/>
    <w:multiLevelType w:val="multilevel"/>
    <w:tmpl w:val="B4A2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88446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065D0D"/>
    <w:multiLevelType w:val="hybridMultilevel"/>
    <w:tmpl w:val="E798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DC1B36"/>
    <w:multiLevelType w:val="hybridMultilevel"/>
    <w:tmpl w:val="29E6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094F7D"/>
    <w:multiLevelType w:val="multilevel"/>
    <w:tmpl w:val="4E1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41043E"/>
    <w:multiLevelType w:val="multilevel"/>
    <w:tmpl w:val="D32CC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0960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A23A81"/>
    <w:multiLevelType w:val="multilevel"/>
    <w:tmpl w:val="67FE1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1225150">
    <w:abstractNumId w:val="25"/>
  </w:num>
  <w:num w:numId="2" w16cid:durableId="330913620">
    <w:abstractNumId w:val="7"/>
  </w:num>
  <w:num w:numId="3" w16cid:durableId="1209218647">
    <w:abstractNumId w:val="45"/>
  </w:num>
  <w:num w:numId="4" w16cid:durableId="1590844442">
    <w:abstractNumId w:val="38"/>
  </w:num>
  <w:num w:numId="5" w16cid:durableId="315955818">
    <w:abstractNumId w:val="9"/>
  </w:num>
  <w:num w:numId="6" w16cid:durableId="2005820002">
    <w:abstractNumId w:val="3"/>
  </w:num>
  <w:num w:numId="7" w16cid:durableId="1589188786">
    <w:abstractNumId w:val="5"/>
  </w:num>
  <w:num w:numId="8" w16cid:durableId="557278084">
    <w:abstractNumId w:val="49"/>
  </w:num>
  <w:num w:numId="9" w16cid:durableId="958487074">
    <w:abstractNumId w:val="13"/>
  </w:num>
  <w:num w:numId="10" w16cid:durableId="612715352">
    <w:abstractNumId w:val="14"/>
  </w:num>
  <w:num w:numId="11" w16cid:durableId="689452557">
    <w:abstractNumId w:val="22"/>
  </w:num>
  <w:num w:numId="12" w16cid:durableId="2028407004">
    <w:abstractNumId w:val="28"/>
  </w:num>
  <w:num w:numId="13" w16cid:durableId="1347755313">
    <w:abstractNumId w:val="4"/>
  </w:num>
  <w:num w:numId="14" w16cid:durableId="25177009">
    <w:abstractNumId w:val="11"/>
  </w:num>
  <w:num w:numId="15" w16cid:durableId="630475362">
    <w:abstractNumId w:val="34"/>
  </w:num>
  <w:num w:numId="16" w16cid:durableId="394354084">
    <w:abstractNumId w:val="17"/>
  </w:num>
  <w:num w:numId="17" w16cid:durableId="564534421">
    <w:abstractNumId w:val="32"/>
  </w:num>
  <w:num w:numId="18" w16cid:durableId="215972729">
    <w:abstractNumId w:val="27"/>
  </w:num>
  <w:num w:numId="19" w16cid:durableId="1523477782">
    <w:abstractNumId w:val="18"/>
  </w:num>
  <w:num w:numId="20" w16cid:durableId="1145507692">
    <w:abstractNumId w:val="15"/>
  </w:num>
  <w:num w:numId="21" w16cid:durableId="1311323564">
    <w:abstractNumId w:val="31"/>
  </w:num>
  <w:num w:numId="22" w16cid:durableId="195899245">
    <w:abstractNumId w:val="10"/>
  </w:num>
  <w:num w:numId="23" w16cid:durableId="546648868">
    <w:abstractNumId w:val="19"/>
  </w:num>
  <w:num w:numId="24" w16cid:durableId="1305551269">
    <w:abstractNumId w:val="35"/>
  </w:num>
  <w:num w:numId="25" w16cid:durableId="144319644">
    <w:abstractNumId w:val="23"/>
  </w:num>
  <w:num w:numId="26" w16cid:durableId="1110706178">
    <w:abstractNumId w:val="46"/>
  </w:num>
  <w:num w:numId="27" w16cid:durableId="13504986">
    <w:abstractNumId w:val="47"/>
  </w:num>
  <w:num w:numId="28" w16cid:durableId="993996718">
    <w:abstractNumId w:val="37"/>
  </w:num>
  <w:num w:numId="29" w16cid:durableId="32073456">
    <w:abstractNumId w:val="50"/>
  </w:num>
  <w:num w:numId="30" w16cid:durableId="94136033">
    <w:abstractNumId w:val="12"/>
  </w:num>
  <w:num w:numId="31" w16cid:durableId="1244872964">
    <w:abstractNumId w:val="26"/>
  </w:num>
  <w:num w:numId="32" w16cid:durableId="1703941637">
    <w:abstractNumId w:val="1"/>
  </w:num>
  <w:num w:numId="33" w16cid:durableId="186918976">
    <w:abstractNumId w:val="43"/>
  </w:num>
  <w:num w:numId="34" w16cid:durableId="1380476792">
    <w:abstractNumId w:val="41"/>
  </w:num>
  <w:num w:numId="35" w16cid:durableId="1924994952">
    <w:abstractNumId w:val="21"/>
  </w:num>
  <w:num w:numId="36" w16cid:durableId="1625233819">
    <w:abstractNumId w:val="20"/>
  </w:num>
  <w:num w:numId="37" w16cid:durableId="345407052">
    <w:abstractNumId w:val="51"/>
  </w:num>
  <w:num w:numId="38" w16cid:durableId="1347976919">
    <w:abstractNumId w:val="48"/>
  </w:num>
  <w:num w:numId="39" w16cid:durableId="1125657171">
    <w:abstractNumId w:val="36"/>
  </w:num>
  <w:num w:numId="40" w16cid:durableId="799882718">
    <w:abstractNumId w:val="40"/>
  </w:num>
  <w:num w:numId="41" w16cid:durableId="1586261383">
    <w:abstractNumId w:val="16"/>
  </w:num>
  <w:num w:numId="42" w16cid:durableId="801653767">
    <w:abstractNumId w:val="8"/>
  </w:num>
  <w:num w:numId="43" w16cid:durableId="902252379">
    <w:abstractNumId w:val="2"/>
  </w:num>
  <w:num w:numId="44" w16cid:durableId="1478689293">
    <w:abstractNumId w:val="39"/>
  </w:num>
  <w:num w:numId="45" w16cid:durableId="569388229">
    <w:abstractNumId w:val="42"/>
  </w:num>
  <w:num w:numId="46" w16cid:durableId="1429043387">
    <w:abstractNumId w:val="29"/>
  </w:num>
  <w:num w:numId="47" w16cid:durableId="1706131430">
    <w:abstractNumId w:val="0"/>
  </w:num>
  <w:num w:numId="48" w16cid:durableId="56438237">
    <w:abstractNumId w:val="44"/>
  </w:num>
  <w:num w:numId="49" w16cid:durableId="159657042">
    <w:abstractNumId w:val="24"/>
  </w:num>
  <w:num w:numId="50" w16cid:durableId="183370720">
    <w:abstractNumId w:val="33"/>
  </w:num>
  <w:num w:numId="51" w16cid:durableId="1057243393">
    <w:abstractNumId w:val="30"/>
  </w:num>
  <w:num w:numId="52" w16cid:durableId="22479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79"/>
    <w:rsid w:val="00001553"/>
    <w:rsid w:val="0000787A"/>
    <w:rsid w:val="00012EAC"/>
    <w:rsid w:val="000133C7"/>
    <w:rsid w:val="0001435E"/>
    <w:rsid w:val="00015B7C"/>
    <w:rsid w:val="00017908"/>
    <w:rsid w:val="000224B0"/>
    <w:rsid w:val="00024225"/>
    <w:rsid w:val="00027AC4"/>
    <w:rsid w:val="0003329B"/>
    <w:rsid w:val="00033956"/>
    <w:rsid w:val="00034E9E"/>
    <w:rsid w:val="000409A3"/>
    <w:rsid w:val="00040CAA"/>
    <w:rsid w:val="00041263"/>
    <w:rsid w:val="000422D7"/>
    <w:rsid w:val="00044DF0"/>
    <w:rsid w:val="00054A4D"/>
    <w:rsid w:val="000602DE"/>
    <w:rsid w:val="0006397D"/>
    <w:rsid w:val="000659AD"/>
    <w:rsid w:val="00071776"/>
    <w:rsid w:val="00071FF9"/>
    <w:rsid w:val="000738F1"/>
    <w:rsid w:val="00073E2D"/>
    <w:rsid w:val="00086123"/>
    <w:rsid w:val="00087BC9"/>
    <w:rsid w:val="000B01DA"/>
    <w:rsid w:val="000B40F0"/>
    <w:rsid w:val="000B7EDC"/>
    <w:rsid w:val="000C0098"/>
    <w:rsid w:val="000C3235"/>
    <w:rsid w:val="000C4E4E"/>
    <w:rsid w:val="000C55E9"/>
    <w:rsid w:val="000C6068"/>
    <w:rsid w:val="000C7C97"/>
    <w:rsid w:val="000D43E0"/>
    <w:rsid w:val="000D4D3E"/>
    <w:rsid w:val="000D6AD8"/>
    <w:rsid w:val="000E2A58"/>
    <w:rsid w:val="000E43AB"/>
    <w:rsid w:val="00100116"/>
    <w:rsid w:val="00100C2A"/>
    <w:rsid w:val="0011021F"/>
    <w:rsid w:val="001110DB"/>
    <w:rsid w:val="001116D7"/>
    <w:rsid w:val="00114218"/>
    <w:rsid w:val="00114727"/>
    <w:rsid w:val="001234FD"/>
    <w:rsid w:val="00125FA9"/>
    <w:rsid w:val="001274AF"/>
    <w:rsid w:val="00127797"/>
    <w:rsid w:val="0013072A"/>
    <w:rsid w:val="00135111"/>
    <w:rsid w:val="00145D9F"/>
    <w:rsid w:val="00146C1B"/>
    <w:rsid w:val="00152D5C"/>
    <w:rsid w:val="00156955"/>
    <w:rsid w:val="00171206"/>
    <w:rsid w:val="0017268A"/>
    <w:rsid w:val="00177083"/>
    <w:rsid w:val="001831FC"/>
    <w:rsid w:val="00192CAC"/>
    <w:rsid w:val="00193A4D"/>
    <w:rsid w:val="00194A7C"/>
    <w:rsid w:val="001A3639"/>
    <w:rsid w:val="001B0243"/>
    <w:rsid w:val="001B4961"/>
    <w:rsid w:val="001B4DFC"/>
    <w:rsid w:val="001B5953"/>
    <w:rsid w:val="001B7365"/>
    <w:rsid w:val="001B7392"/>
    <w:rsid w:val="001C0A54"/>
    <w:rsid w:val="001C0A8A"/>
    <w:rsid w:val="001C14E3"/>
    <w:rsid w:val="001C613F"/>
    <w:rsid w:val="001E55CE"/>
    <w:rsid w:val="001E7015"/>
    <w:rsid w:val="001F6352"/>
    <w:rsid w:val="00200DE0"/>
    <w:rsid w:val="00201E75"/>
    <w:rsid w:val="002031CF"/>
    <w:rsid w:val="00210C77"/>
    <w:rsid w:val="0021734D"/>
    <w:rsid w:val="00221248"/>
    <w:rsid w:val="0022183E"/>
    <w:rsid w:val="00221F39"/>
    <w:rsid w:val="00226F91"/>
    <w:rsid w:val="00233011"/>
    <w:rsid w:val="0023665F"/>
    <w:rsid w:val="00241019"/>
    <w:rsid w:val="00241FF9"/>
    <w:rsid w:val="00244BB7"/>
    <w:rsid w:val="00245689"/>
    <w:rsid w:val="00245C30"/>
    <w:rsid w:val="00251179"/>
    <w:rsid w:val="002601B2"/>
    <w:rsid w:val="002639AE"/>
    <w:rsid w:val="0026408C"/>
    <w:rsid w:val="002666ED"/>
    <w:rsid w:val="00266731"/>
    <w:rsid w:val="002717D3"/>
    <w:rsid w:val="00275A9C"/>
    <w:rsid w:val="00276DBB"/>
    <w:rsid w:val="00285C13"/>
    <w:rsid w:val="0028683D"/>
    <w:rsid w:val="00286D1E"/>
    <w:rsid w:val="00293556"/>
    <w:rsid w:val="002A04CB"/>
    <w:rsid w:val="002A3216"/>
    <w:rsid w:val="002A4E07"/>
    <w:rsid w:val="002A57D2"/>
    <w:rsid w:val="002B56F7"/>
    <w:rsid w:val="002B603F"/>
    <w:rsid w:val="002C23BF"/>
    <w:rsid w:val="002C69CB"/>
    <w:rsid w:val="002C7213"/>
    <w:rsid w:val="002D7EF0"/>
    <w:rsid w:val="002E777F"/>
    <w:rsid w:val="002F3BF1"/>
    <w:rsid w:val="002F4210"/>
    <w:rsid w:val="002F4D3B"/>
    <w:rsid w:val="0030114C"/>
    <w:rsid w:val="003029DC"/>
    <w:rsid w:val="00307BC2"/>
    <w:rsid w:val="00307D0A"/>
    <w:rsid w:val="0031212D"/>
    <w:rsid w:val="00312E9F"/>
    <w:rsid w:val="003145DA"/>
    <w:rsid w:val="003177F2"/>
    <w:rsid w:val="00320093"/>
    <w:rsid w:val="0032031F"/>
    <w:rsid w:val="0032198A"/>
    <w:rsid w:val="00324C6F"/>
    <w:rsid w:val="003327B1"/>
    <w:rsid w:val="003351E9"/>
    <w:rsid w:val="00335968"/>
    <w:rsid w:val="00335A15"/>
    <w:rsid w:val="003362EF"/>
    <w:rsid w:val="00337500"/>
    <w:rsid w:val="00345354"/>
    <w:rsid w:val="003511ED"/>
    <w:rsid w:val="00353171"/>
    <w:rsid w:val="0035565D"/>
    <w:rsid w:val="00361165"/>
    <w:rsid w:val="003623B7"/>
    <w:rsid w:val="003661B6"/>
    <w:rsid w:val="003774B7"/>
    <w:rsid w:val="00383C66"/>
    <w:rsid w:val="0039540B"/>
    <w:rsid w:val="003A206F"/>
    <w:rsid w:val="003B083A"/>
    <w:rsid w:val="003B1C37"/>
    <w:rsid w:val="003B24F8"/>
    <w:rsid w:val="003B46D7"/>
    <w:rsid w:val="003C011D"/>
    <w:rsid w:val="003C0575"/>
    <w:rsid w:val="003C1166"/>
    <w:rsid w:val="003C32F6"/>
    <w:rsid w:val="003C35C2"/>
    <w:rsid w:val="003D290D"/>
    <w:rsid w:val="003D7512"/>
    <w:rsid w:val="003D7655"/>
    <w:rsid w:val="003E5C1B"/>
    <w:rsid w:val="003E6DD9"/>
    <w:rsid w:val="003F0B65"/>
    <w:rsid w:val="003F5C36"/>
    <w:rsid w:val="00403FE5"/>
    <w:rsid w:val="004048CC"/>
    <w:rsid w:val="00404FC2"/>
    <w:rsid w:val="00414401"/>
    <w:rsid w:val="00415515"/>
    <w:rsid w:val="00423B5B"/>
    <w:rsid w:val="004272A3"/>
    <w:rsid w:val="00430EF8"/>
    <w:rsid w:val="00431F28"/>
    <w:rsid w:val="004323AE"/>
    <w:rsid w:val="004332F7"/>
    <w:rsid w:val="00434205"/>
    <w:rsid w:val="00434A8D"/>
    <w:rsid w:val="004352EE"/>
    <w:rsid w:val="00440D26"/>
    <w:rsid w:val="004411FE"/>
    <w:rsid w:val="00441455"/>
    <w:rsid w:val="00441750"/>
    <w:rsid w:val="004473BA"/>
    <w:rsid w:val="00450A0E"/>
    <w:rsid w:val="0045230B"/>
    <w:rsid w:val="004711BB"/>
    <w:rsid w:val="0047391F"/>
    <w:rsid w:val="0048159D"/>
    <w:rsid w:val="00483AF0"/>
    <w:rsid w:val="004875CE"/>
    <w:rsid w:val="004879E1"/>
    <w:rsid w:val="00487A25"/>
    <w:rsid w:val="00487CC2"/>
    <w:rsid w:val="00490059"/>
    <w:rsid w:val="00493A84"/>
    <w:rsid w:val="0049433E"/>
    <w:rsid w:val="0049771E"/>
    <w:rsid w:val="004A3959"/>
    <w:rsid w:val="004A4E89"/>
    <w:rsid w:val="004A6E24"/>
    <w:rsid w:val="004B0284"/>
    <w:rsid w:val="004B059F"/>
    <w:rsid w:val="004B0702"/>
    <w:rsid w:val="004B0F25"/>
    <w:rsid w:val="004B3406"/>
    <w:rsid w:val="004C1F58"/>
    <w:rsid w:val="004C5F81"/>
    <w:rsid w:val="004C6A22"/>
    <w:rsid w:val="004C74E6"/>
    <w:rsid w:val="004D0F2C"/>
    <w:rsid w:val="004D4E9C"/>
    <w:rsid w:val="004D7BB1"/>
    <w:rsid w:val="004E4142"/>
    <w:rsid w:val="004E4E54"/>
    <w:rsid w:val="004E7B3F"/>
    <w:rsid w:val="004F0E21"/>
    <w:rsid w:val="004F3480"/>
    <w:rsid w:val="004F6FAA"/>
    <w:rsid w:val="005018DC"/>
    <w:rsid w:val="005029EC"/>
    <w:rsid w:val="00503F10"/>
    <w:rsid w:val="00506296"/>
    <w:rsid w:val="005107F2"/>
    <w:rsid w:val="00511EFA"/>
    <w:rsid w:val="005122D7"/>
    <w:rsid w:val="00513D7D"/>
    <w:rsid w:val="00517263"/>
    <w:rsid w:val="00524205"/>
    <w:rsid w:val="005242CA"/>
    <w:rsid w:val="00527A31"/>
    <w:rsid w:val="00532E10"/>
    <w:rsid w:val="005365B9"/>
    <w:rsid w:val="00540B0E"/>
    <w:rsid w:val="00541BBF"/>
    <w:rsid w:val="00544425"/>
    <w:rsid w:val="00544B23"/>
    <w:rsid w:val="00556961"/>
    <w:rsid w:val="00557398"/>
    <w:rsid w:val="00563AC4"/>
    <w:rsid w:val="00563FFF"/>
    <w:rsid w:val="00575ECA"/>
    <w:rsid w:val="005832F6"/>
    <w:rsid w:val="00586360"/>
    <w:rsid w:val="00586CC9"/>
    <w:rsid w:val="0059084D"/>
    <w:rsid w:val="00594411"/>
    <w:rsid w:val="005A33E4"/>
    <w:rsid w:val="005A6F4A"/>
    <w:rsid w:val="005B457C"/>
    <w:rsid w:val="005B6DBC"/>
    <w:rsid w:val="005B7FB2"/>
    <w:rsid w:val="005C0AF8"/>
    <w:rsid w:val="005C13FD"/>
    <w:rsid w:val="005C22B3"/>
    <w:rsid w:val="005C31F5"/>
    <w:rsid w:val="005C5BC4"/>
    <w:rsid w:val="005D3840"/>
    <w:rsid w:val="005D559C"/>
    <w:rsid w:val="005E1A9C"/>
    <w:rsid w:val="005E1E65"/>
    <w:rsid w:val="005E59BC"/>
    <w:rsid w:val="005F15D4"/>
    <w:rsid w:val="005F2441"/>
    <w:rsid w:val="005F6CDF"/>
    <w:rsid w:val="005F72CF"/>
    <w:rsid w:val="005F7CCC"/>
    <w:rsid w:val="00602739"/>
    <w:rsid w:val="00604DD7"/>
    <w:rsid w:val="006079EB"/>
    <w:rsid w:val="0061002C"/>
    <w:rsid w:val="006112F6"/>
    <w:rsid w:val="0061261F"/>
    <w:rsid w:val="0061758C"/>
    <w:rsid w:val="006258A6"/>
    <w:rsid w:val="00634152"/>
    <w:rsid w:val="006357BD"/>
    <w:rsid w:val="00640C10"/>
    <w:rsid w:val="00642A90"/>
    <w:rsid w:val="00642E2D"/>
    <w:rsid w:val="006460C7"/>
    <w:rsid w:val="006511F3"/>
    <w:rsid w:val="00652C69"/>
    <w:rsid w:val="00657057"/>
    <w:rsid w:val="006615E9"/>
    <w:rsid w:val="00663D1F"/>
    <w:rsid w:val="00664946"/>
    <w:rsid w:val="0068150D"/>
    <w:rsid w:val="00681648"/>
    <w:rsid w:val="00683BAA"/>
    <w:rsid w:val="0069141C"/>
    <w:rsid w:val="006934F8"/>
    <w:rsid w:val="006A2A08"/>
    <w:rsid w:val="006A2C15"/>
    <w:rsid w:val="006B6CC6"/>
    <w:rsid w:val="006B755A"/>
    <w:rsid w:val="006C01B8"/>
    <w:rsid w:val="006C2C45"/>
    <w:rsid w:val="006C2C49"/>
    <w:rsid w:val="006C5CD7"/>
    <w:rsid w:val="006C5D65"/>
    <w:rsid w:val="006D1DEC"/>
    <w:rsid w:val="006D375E"/>
    <w:rsid w:val="006E3568"/>
    <w:rsid w:val="006E7D06"/>
    <w:rsid w:val="006F0D44"/>
    <w:rsid w:val="007007C9"/>
    <w:rsid w:val="00714EF5"/>
    <w:rsid w:val="00717BB1"/>
    <w:rsid w:val="00717C24"/>
    <w:rsid w:val="00721D1F"/>
    <w:rsid w:val="0072357D"/>
    <w:rsid w:val="0072461F"/>
    <w:rsid w:val="007257E8"/>
    <w:rsid w:val="0074491D"/>
    <w:rsid w:val="007466EB"/>
    <w:rsid w:val="0075462F"/>
    <w:rsid w:val="00755A08"/>
    <w:rsid w:val="007572AE"/>
    <w:rsid w:val="00757346"/>
    <w:rsid w:val="00762EF8"/>
    <w:rsid w:val="00765A71"/>
    <w:rsid w:val="007773FE"/>
    <w:rsid w:val="00781231"/>
    <w:rsid w:val="00781D1F"/>
    <w:rsid w:val="00782580"/>
    <w:rsid w:val="00784304"/>
    <w:rsid w:val="00787B55"/>
    <w:rsid w:val="00790F27"/>
    <w:rsid w:val="00792CD6"/>
    <w:rsid w:val="007970C7"/>
    <w:rsid w:val="007A05CC"/>
    <w:rsid w:val="007B280A"/>
    <w:rsid w:val="007B7F05"/>
    <w:rsid w:val="007C5C60"/>
    <w:rsid w:val="007C6771"/>
    <w:rsid w:val="007C751A"/>
    <w:rsid w:val="007D0507"/>
    <w:rsid w:val="007D0962"/>
    <w:rsid w:val="007D2422"/>
    <w:rsid w:val="007E1319"/>
    <w:rsid w:val="007E2618"/>
    <w:rsid w:val="007E5985"/>
    <w:rsid w:val="007F6445"/>
    <w:rsid w:val="00801B78"/>
    <w:rsid w:val="00803ACE"/>
    <w:rsid w:val="00804D0F"/>
    <w:rsid w:val="008056DD"/>
    <w:rsid w:val="00805A23"/>
    <w:rsid w:val="00807C8C"/>
    <w:rsid w:val="00807ECA"/>
    <w:rsid w:val="00810154"/>
    <w:rsid w:val="00810379"/>
    <w:rsid w:val="00811543"/>
    <w:rsid w:val="00814066"/>
    <w:rsid w:val="008217FD"/>
    <w:rsid w:val="00826021"/>
    <w:rsid w:val="00830055"/>
    <w:rsid w:val="008337A8"/>
    <w:rsid w:val="008345FE"/>
    <w:rsid w:val="00853DEC"/>
    <w:rsid w:val="00855EC5"/>
    <w:rsid w:val="00862140"/>
    <w:rsid w:val="00863330"/>
    <w:rsid w:val="00865CD4"/>
    <w:rsid w:val="00866862"/>
    <w:rsid w:val="00870287"/>
    <w:rsid w:val="00873749"/>
    <w:rsid w:val="00875854"/>
    <w:rsid w:val="00875A5E"/>
    <w:rsid w:val="00877C3A"/>
    <w:rsid w:val="00877C9B"/>
    <w:rsid w:val="00877D8A"/>
    <w:rsid w:val="00882E0F"/>
    <w:rsid w:val="008856EB"/>
    <w:rsid w:val="00886176"/>
    <w:rsid w:val="008870A0"/>
    <w:rsid w:val="008A1597"/>
    <w:rsid w:val="008A2373"/>
    <w:rsid w:val="008B0312"/>
    <w:rsid w:val="008B0AFD"/>
    <w:rsid w:val="008C08BF"/>
    <w:rsid w:val="008C0EA8"/>
    <w:rsid w:val="008C1A18"/>
    <w:rsid w:val="008C4FBF"/>
    <w:rsid w:val="008D2F2A"/>
    <w:rsid w:val="008E190A"/>
    <w:rsid w:val="008E1F4C"/>
    <w:rsid w:val="008E53EB"/>
    <w:rsid w:val="008E69BC"/>
    <w:rsid w:val="008F1585"/>
    <w:rsid w:val="008F3551"/>
    <w:rsid w:val="00901972"/>
    <w:rsid w:val="00902097"/>
    <w:rsid w:val="00903612"/>
    <w:rsid w:val="00904F04"/>
    <w:rsid w:val="0090742D"/>
    <w:rsid w:val="00917423"/>
    <w:rsid w:val="00920FC5"/>
    <w:rsid w:val="009213CE"/>
    <w:rsid w:val="0092599E"/>
    <w:rsid w:val="009374C5"/>
    <w:rsid w:val="00953BBB"/>
    <w:rsid w:val="009549F0"/>
    <w:rsid w:val="00957EAA"/>
    <w:rsid w:val="009607C0"/>
    <w:rsid w:val="00960B49"/>
    <w:rsid w:val="00963010"/>
    <w:rsid w:val="00966853"/>
    <w:rsid w:val="009668C9"/>
    <w:rsid w:val="009720F2"/>
    <w:rsid w:val="009742CA"/>
    <w:rsid w:val="0097606C"/>
    <w:rsid w:val="00982C47"/>
    <w:rsid w:val="009869BC"/>
    <w:rsid w:val="00992F89"/>
    <w:rsid w:val="00995C7F"/>
    <w:rsid w:val="00997636"/>
    <w:rsid w:val="009A0BFD"/>
    <w:rsid w:val="009A3EE8"/>
    <w:rsid w:val="009A5147"/>
    <w:rsid w:val="009B53BE"/>
    <w:rsid w:val="009B53C3"/>
    <w:rsid w:val="009C05F8"/>
    <w:rsid w:val="009C10F6"/>
    <w:rsid w:val="009C5799"/>
    <w:rsid w:val="009D34B2"/>
    <w:rsid w:val="009D606E"/>
    <w:rsid w:val="009D6131"/>
    <w:rsid w:val="009E239E"/>
    <w:rsid w:val="009E2555"/>
    <w:rsid w:val="009E7CDA"/>
    <w:rsid w:val="009F25CB"/>
    <w:rsid w:val="009F3A09"/>
    <w:rsid w:val="00A02000"/>
    <w:rsid w:val="00A023A1"/>
    <w:rsid w:val="00A032D7"/>
    <w:rsid w:val="00A034C4"/>
    <w:rsid w:val="00A04E3F"/>
    <w:rsid w:val="00A05752"/>
    <w:rsid w:val="00A07F15"/>
    <w:rsid w:val="00A14370"/>
    <w:rsid w:val="00A176EA"/>
    <w:rsid w:val="00A21FF6"/>
    <w:rsid w:val="00A22F4B"/>
    <w:rsid w:val="00A30DB5"/>
    <w:rsid w:val="00A337EC"/>
    <w:rsid w:val="00A3389A"/>
    <w:rsid w:val="00A41A4E"/>
    <w:rsid w:val="00A448DA"/>
    <w:rsid w:val="00A54241"/>
    <w:rsid w:val="00A550A5"/>
    <w:rsid w:val="00A55793"/>
    <w:rsid w:val="00A62458"/>
    <w:rsid w:val="00A62F8E"/>
    <w:rsid w:val="00A65A9A"/>
    <w:rsid w:val="00A67C2A"/>
    <w:rsid w:val="00A70DCD"/>
    <w:rsid w:val="00A71D89"/>
    <w:rsid w:val="00A76AEC"/>
    <w:rsid w:val="00A76E92"/>
    <w:rsid w:val="00A82154"/>
    <w:rsid w:val="00A82414"/>
    <w:rsid w:val="00A8278A"/>
    <w:rsid w:val="00A86E75"/>
    <w:rsid w:val="00A9159F"/>
    <w:rsid w:val="00A91C60"/>
    <w:rsid w:val="00A97E7C"/>
    <w:rsid w:val="00AA14F1"/>
    <w:rsid w:val="00AA1D16"/>
    <w:rsid w:val="00AA332A"/>
    <w:rsid w:val="00AA776B"/>
    <w:rsid w:val="00AB0B07"/>
    <w:rsid w:val="00AB1169"/>
    <w:rsid w:val="00AB2E23"/>
    <w:rsid w:val="00AB6F89"/>
    <w:rsid w:val="00AB7314"/>
    <w:rsid w:val="00AC1CC7"/>
    <w:rsid w:val="00AC23A7"/>
    <w:rsid w:val="00AC50DF"/>
    <w:rsid w:val="00AC68EE"/>
    <w:rsid w:val="00AC744A"/>
    <w:rsid w:val="00AD2706"/>
    <w:rsid w:val="00AD77E9"/>
    <w:rsid w:val="00AE229E"/>
    <w:rsid w:val="00AE2F1C"/>
    <w:rsid w:val="00AE70FD"/>
    <w:rsid w:val="00AF1145"/>
    <w:rsid w:val="00AF458F"/>
    <w:rsid w:val="00AF4AAD"/>
    <w:rsid w:val="00AF61FE"/>
    <w:rsid w:val="00AF62E0"/>
    <w:rsid w:val="00B00FBD"/>
    <w:rsid w:val="00B01C24"/>
    <w:rsid w:val="00B02F2F"/>
    <w:rsid w:val="00B05D01"/>
    <w:rsid w:val="00B06CDF"/>
    <w:rsid w:val="00B10B73"/>
    <w:rsid w:val="00B1368D"/>
    <w:rsid w:val="00B14D24"/>
    <w:rsid w:val="00B1746C"/>
    <w:rsid w:val="00B20C3C"/>
    <w:rsid w:val="00B26BD3"/>
    <w:rsid w:val="00B323C6"/>
    <w:rsid w:val="00B46476"/>
    <w:rsid w:val="00B522A4"/>
    <w:rsid w:val="00B55C86"/>
    <w:rsid w:val="00B56065"/>
    <w:rsid w:val="00B5755D"/>
    <w:rsid w:val="00B57B16"/>
    <w:rsid w:val="00B62B9A"/>
    <w:rsid w:val="00B644DA"/>
    <w:rsid w:val="00B65DB9"/>
    <w:rsid w:val="00B66AF1"/>
    <w:rsid w:val="00B66C02"/>
    <w:rsid w:val="00B67AD3"/>
    <w:rsid w:val="00B73748"/>
    <w:rsid w:val="00B74945"/>
    <w:rsid w:val="00BA127E"/>
    <w:rsid w:val="00BB0E5A"/>
    <w:rsid w:val="00BB1733"/>
    <w:rsid w:val="00BB2323"/>
    <w:rsid w:val="00BB380F"/>
    <w:rsid w:val="00BB5EFE"/>
    <w:rsid w:val="00BC52F0"/>
    <w:rsid w:val="00BD2B33"/>
    <w:rsid w:val="00BD3ACF"/>
    <w:rsid w:val="00BD3D4A"/>
    <w:rsid w:val="00BD59D2"/>
    <w:rsid w:val="00BD5A6B"/>
    <w:rsid w:val="00BE079D"/>
    <w:rsid w:val="00BE18E9"/>
    <w:rsid w:val="00BE2277"/>
    <w:rsid w:val="00BE4586"/>
    <w:rsid w:val="00BF26D8"/>
    <w:rsid w:val="00BF3736"/>
    <w:rsid w:val="00BF5DB6"/>
    <w:rsid w:val="00BF6B1F"/>
    <w:rsid w:val="00BF786F"/>
    <w:rsid w:val="00BF7A78"/>
    <w:rsid w:val="00C02E61"/>
    <w:rsid w:val="00C14A82"/>
    <w:rsid w:val="00C16C8F"/>
    <w:rsid w:val="00C1739D"/>
    <w:rsid w:val="00C218C1"/>
    <w:rsid w:val="00C2716B"/>
    <w:rsid w:val="00C272A2"/>
    <w:rsid w:val="00C276DF"/>
    <w:rsid w:val="00C33FE1"/>
    <w:rsid w:val="00C34A94"/>
    <w:rsid w:val="00C358BB"/>
    <w:rsid w:val="00C360E6"/>
    <w:rsid w:val="00C37A6F"/>
    <w:rsid w:val="00C405C7"/>
    <w:rsid w:val="00C4152A"/>
    <w:rsid w:val="00C433B4"/>
    <w:rsid w:val="00C45DFA"/>
    <w:rsid w:val="00C46141"/>
    <w:rsid w:val="00C4787F"/>
    <w:rsid w:val="00C529C0"/>
    <w:rsid w:val="00C56A4B"/>
    <w:rsid w:val="00C60939"/>
    <w:rsid w:val="00C6254C"/>
    <w:rsid w:val="00C62F2B"/>
    <w:rsid w:val="00C64222"/>
    <w:rsid w:val="00C65390"/>
    <w:rsid w:val="00C70BA2"/>
    <w:rsid w:val="00C71D1F"/>
    <w:rsid w:val="00C72FE6"/>
    <w:rsid w:val="00C742C7"/>
    <w:rsid w:val="00C77269"/>
    <w:rsid w:val="00C7786E"/>
    <w:rsid w:val="00C81875"/>
    <w:rsid w:val="00C83258"/>
    <w:rsid w:val="00C85D65"/>
    <w:rsid w:val="00C9303A"/>
    <w:rsid w:val="00C9376E"/>
    <w:rsid w:val="00C9425C"/>
    <w:rsid w:val="00CB0C9E"/>
    <w:rsid w:val="00CB5D3E"/>
    <w:rsid w:val="00CC3B33"/>
    <w:rsid w:val="00CC56CD"/>
    <w:rsid w:val="00CC5D54"/>
    <w:rsid w:val="00CC7F3C"/>
    <w:rsid w:val="00CD1BBB"/>
    <w:rsid w:val="00CD2CD4"/>
    <w:rsid w:val="00CD45D9"/>
    <w:rsid w:val="00CE0EFC"/>
    <w:rsid w:val="00CE4693"/>
    <w:rsid w:val="00CF088D"/>
    <w:rsid w:val="00CF0FD7"/>
    <w:rsid w:val="00CF1879"/>
    <w:rsid w:val="00CF1D21"/>
    <w:rsid w:val="00CF3ED3"/>
    <w:rsid w:val="00CF4D60"/>
    <w:rsid w:val="00D04058"/>
    <w:rsid w:val="00D10332"/>
    <w:rsid w:val="00D11CD7"/>
    <w:rsid w:val="00D13AED"/>
    <w:rsid w:val="00D14823"/>
    <w:rsid w:val="00D14BE2"/>
    <w:rsid w:val="00D15A3D"/>
    <w:rsid w:val="00D20E5D"/>
    <w:rsid w:val="00D247AC"/>
    <w:rsid w:val="00D24D4F"/>
    <w:rsid w:val="00D3696E"/>
    <w:rsid w:val="00D45B0F"/>
    <w:rsid w:val="00D47AD2"/>
    <w:rsid w:val="00D51759"/>
    <w:rsid w:val="00D56B5A"/>
    <w:rsid w:val="00D57D23"/>
    <w:rsid w:val="00D619A9"/>
    <w:rsid w:val="00D645B1"/>
    <w:rsid w:val="00D7165E"/>
    <w:rsid w:val="00D74327"/>
    <w:rsid w:val="00D752A8"/>
    <w:rsid w:val="00D77FB8"/>
    <w:rsid w:val="00D84CAB"/>
    <w:rsid w:val="00D875E2"/>
    <w:rsid w:val="00D9218D"/>
    <w:rsid w:val="00D94453"/>
    <w:rsid w:val="00D96DEF"/>
    <w:rsid w:val="00DA16AA"/>
    <w:rsid w:val="00DA5E11"/>
    <w:rsid w:val="00DA78F3"/>
    <w:rsid w:val="00DB3C63"/>
    <w:rsid w:val="00DB57B6"/>
    <w:rsid w:val="00DB58F8"/>
    <w:rsid w:val="00DB6386"/>
    <w:rsid w:val="00DB6530"/>
    <w:rsid w:val="00DC2881"/>
    <w:rsid w:val="00DC2CF0"/>
    <w:rsid w:val="00DC73AF"/>
    <w:rsid w:val="00DD19FB"/>
    <w:rsid w:val="00DD4313"/>
    <w:rsid w:val="00DD4F2F"/>
    <w:rsid w:val="00DD59E0"/>
    <w:rsid w:val="00DE7A21"/>
    <w:rsid w:val="00DF1A29"/>
    <w:rsid w:val="00DF3157"/>
    <w:rsid w:val="00E0280A"/>
    <w:rsid w:val="00E114FF"/>
    <w:rsid w:val="00E11E95"/>
    <w:rsid w:val="00E1444A"/>
    <w:rsid w:val="00E1548D"/>
    <w:rsid w:val="00E1559D"/>
    <w:rsid w:val="00E213C4"/>
    <w:rsid w:val="00E2150E"/>
    <w:rsid w:val="00E251E2"/>
    <w:rsid w:val="00E25F59"/>
    <w:rsid w:val="00E26D6A"/>
    <w:rsid w:val="00E30643"/>
    <w:rsid w:val="00E36A4E"/>
    <w:rsid w:val="00E372D6"/>
    <w:rsid w:val="00E425AC"/>
    <w:rsid w:val="00E53CFF"/>
    <w:rsid w:val="00E54C1A"/>
    <w:rsid w:val="00E550E5"/>
    <w:rsid w:val="00E6323B"/>
    <w:rsid w:val="00E63CAA"/>
    <w:rsid w:val="00E66B18"/>
    <w:rsid w:val="00E80E1B"/>
    <w:rsid w:val="00E83AC5"/>
    <w:rsid w:val="00E85207"/>
    <w:rsid w:val="00E85B0E"/>
    <w:rsid w:val="00E93708"/>
    <w:rsid w:val="00E93DF5"/>
    <w:rsid w:val="00EA03BD"/>
    <w:rsid w:val="00EA09DF"/>
    <w:rsid w:val="00EA30D1"/>
    <w:rsid w:val="00EB33AE"/>
    <w:rsid w:val="00EB48EF"/>
    <w:rsid w:val="00EC3991"/>
    <w:rsid w:val="00EC6A1F"/>
    <w:rsid w:val="00EC766C"/>
    <w:rsid w:val="00EC7AD9"/>
    <w:rsid w:val="00ED1723"/>
    <w:rsid w:val="00ED724D"/>
    <w:rsid w:val="00EE5B92"/>
    <w:rsid w:val="00EF465B"/>
    <w:rsid w:val="00EF703F"/>
    <w:rsid w:val="00EF77EA"/>
    <w:rsid w:val="00F017BE"/>
    <w:rsid w:val="00F01E45"/>
    <w:rsid w:val="00F039AB"/>
    <w:rsid w:val="00F10B57"/>
    <w:rsid w:val="00F131C3"/>
    <w:rsid w:val="00F15A7C"/>
    <w:rsid w:val="00F1612C"/>
    <w:rsid w:val="00F24C74"/>
    <w:rsid w:val="00F33EFE"/>
    <w:rsid w:val="00F41EF8"/>
    <w:rsid w:val="00F439FA"/>
    <w:rsid w:val="00F535AA"/>
    <w:rsid w:val="00F62268"/>
    <w:rsid w:val="00F63D2B"/>
    <w:rsid w:val="00F64B19"/>
    <w:rsid w:val="00F67567"/>
    <w:rsid w:val="00F74105"/>
    <w:rsid w:val="00F7443C"/>
    <w:rsid w:val="00F81FDC"/>
    <w:rsid w:val="00F862BC"/>
    <w:rsid w:val="00F86CE5"/>
    <w:rsid w:val="00F90CBD"/>
    <w:rsid w:val="00F92722"/>
    <w:rsid w:val="00F9314F"/>
    <w:rsid w:val="00F94CEC"/>
    <w:rsid w:val="00FA2E04"/>
    <w:rsid w:val="00FA7647"/>
    <w:rsid w:val="00FB1405"/>
    <w:rsid w:val="00FB2248"/>
    <w:rsid w:val="00FB7B5C"/>
    <w:rsid w:val="00FC19C0"/>
    <w:rsid w:val="00FC3F7F"/>
    <w:rsid w:val="00FC46FA"/>
    <w:rsid w:val="00FC4CBB"/>
    <w:rsid w:val="00FC6196"/>
    <w:rsid w:val="00FD5EFC"/>
    <w:rsid w:val="00FE0169"/>
    <w:rsid w:val="00FE06EB"/>
    <w:rsid w:val="00FE1B29"/>
    <w:rsid w:val="00FE2029"/>
    <w:rsid w:val="00FE5377"/>
    <w:rsid w:val="00FE6FBF"/>
    <w:rsid w:val="00FF66EB"/>
    <w:rsid w:val="00FF6B1C"/>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71BB268"/>
  <w15:chartTrackingRefBased/>
  <w15:docId w15:val="{165ADA26-B092-8B47-B690-22145BDE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1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1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1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1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79"/>
    <w:rPr>
      <w:rFonts w:eastAsiaTheme="majorEastAsia" w:cstheme="majorBidi"/>
      <w:color w:val="272727" w:themeColor="text1" w:themeTint="D8"/>
    </w:rPr>
  </w:style>
  <w:style w:type="paragraph" w:styleId="Title">
    <w:name w:val="Title"/>
    <w:basedOn w:val="Normal"/>
    <w:next w:val="Normal"/>
    <w:link w:val="TitleChar"/>
    <w:uiPriority w:val="10"/>
    <w:qFormat/>
    <w:rsid w:val="0025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79"/>
    <w:pPr>
      <w:spacing w:before="160"/>
      <w:jc w:val="center"/>
    </w:pPr>
    <w:rPr>
      <w:i/>
      <w:iCs/>
      <w:color w:val="404040" w:themeColor="text1" w:themeTint="BF"/>
    </w:rPr>
  </w:style>
  <w:style w:type="character" w:customStyle="1" w:styleId="QuoteChar">
    <w:name w:val="Quote Char"/>
    <w:basedOn w:val="DefaultParagraphFont"/>
    <w:link w:val="Quote"/>
    <w:uiPriority w:val="29"/>
    <w:rsid w:val="00251179"/>
    <w:rPr>
      <w:i/>
      <w:iCs/>
      <w:color w:val="404040" w:themeColor="text1" w:themeTint="BF"/>
    </w:rPr>
  </w:style>
  <w:style w:type="paragraph" w:styleId="ListParagraph">
    <w:name w:val="List Paragraph"/>
    <w:basedOn w:val="Normal"/>
    <w:uiPriority w:val="34"/>
    <w:qFormat/>
    <w:rsid w:val="00251179"/>
    <w:pPr>
      <w:ind w:left="720"/>
      <w:contextualSpacing/>
    </w:pPr>
  </w:style>
  <w:style w:type="character" w:styleId="IntenseEmphasis">
    <w:name w:val="Intense Emphasis"/>
    <w:basedOn w:val="DefaultParagraphFont"/>
    <w:uiPriority w:val="21"/>
    <w:qFormat/>
    <w:rsid w:val="00251179"/>
    <w:rPr>
      <w:i/>
      <w:iCs/>
      <w:color w:val="0F4761" w:themeColor="accent1" w:themeShade="BF"/>
    </w:rPr>
  </w:style>
  <w:style w:type="paragraph" w:styleId="IntenseQuote">
    <w:name w:val="Intense Quote"/>
    <w:basedOn w:val="Normal"/>
    <w:next w:val="Normal"/>
    <w:link w:val="IntenseQuoteChar"/>
    <w:uiPriority w:val="30"/>
    <w:qFormat/>
    <w:rsid w:val="00251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79"/>
    <w:rPr>
      <w:i/>
      <w:iCs/>
      <w:color w:val="0F4761" w:themeColor="accent1" w:themeShade="BF"/>
    </w:rPr>
  </w:style>
  <w:style w:type="character" w:styleId="IntenseReference">
    <w:name w:val="Intense Reference"/>
    <w:basedOn w:val="DefaultParagraphFont"/>
    <w:uiPriority w:val="32"/>
    <w:qFormat/>
    <w:rsid w:val="00251179"/>
    <w:rPr>
      <w:b/>
      <w:bCs/>
      <w:smallCaps/>
      <w:color w:val="0F4761" w:themeColor="accent1" w:themeShade="BF"/>
      <w:spacing w:val="5"/>
    </w:rPr>
  </w:style>
  <w:style w:type="paragraph" w:styleId="Header">
    <w:name w:val="header"/>
    <w:basedOn w:val="Normal"/>
    <w:link w:val="HeaderChar"/>
    <w:uiPriority w:val="99"/>
    <w:semiHidden/>
    <w:unhideWhenUsed/>
    <w:rsid w:val="004B07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702"/>
  </w:style>
  <w:style w:type="paragraph" w:styleId="Footer">
    <w:name w:val="footer"/>
    <w:basedOn w:val="Normal"/>
    <w:link w:val="FooterChar"/>
    <w:uiPriority w:val="99"/>
    <w:semiHidden/>
    <w:unhideWhenUsed/>
    <w:rsid w:val="004B07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0702"/>
  </w:style>
  <w:style w:type="paragraph" w:customStyle="1" w:styleId="p1">
    <w:name w:val="p1"/>
    <w:basedOn w:val="Normal"/>
    <w:rsid w:val="004B070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4B0702"/>
  </w:style>
  <w:style w:type="character" w:customStyle="1" w:styleId="s2">
    <w:name w:val="s2"/>
    <w:basedOn w:val="DefaultParagraphFont"/>
    <w:rsid w:val="004B0702"/>
  </w:style>
  <w:style w:type="character" w:customStyle="1" w:styleId="s3">
    <w:name w:val="s3"/>
    <w:basedOn w:val="DefaultParagraphFont"/>
    <w:rsid w:val="004B0702"/>
  </w:style>
  <w:style w:type="paragraph" w:customStyle="1" w:styleId="p3">
    <w:name w:val="p3"/>
    <w:basedOn w:val="Normal"/>
    <w:rsid w:val="004B0702"/>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4B0702"/>
  </w:style>
  <w:style w:type="character" w:styleId="Strong">
    <w:name w:val="Strong"/>
    <w:basedOn w:val="DefaultParagraphFont"/>
    <w:uiPriority w:val="22"/>
    <w:qFormat/>
    <w:rsid w:val="004C1F58"/>
    <w:rPr>
      <w:b/>
      <w:bCs/>
    </w:rPr>
  </w:style>
  <w:style w:type="paragraph" w:styleId="NormalWeb">
    <w:name w:val="Normal (Web)"/>
    <w:basedOn w:val="Normal"/>
    <w:uiPriority w:val="99"/>
    <w:semiHidden/>
    <w:unhideWhenUsed/>
    <w:rsid w:val="004C1F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C1F58"/>
    <w:rPr>
      <w:i/>
      <w:iCs/>
    </w:rPr>
  </w:style>
  <w:style w:type="character" w:customStyle="1" w:styleId="apple-converted-space">
    <w:name w:val="apple-converted-space"/>
    <w:basedOn w:val="DefaultParagraphFont"/>
    <w:rsid w:val="004C1F58"/>
  </w:style>
  <w:style w:type="paragraph" w:styleId="NoSpacing">
    <w:name w:val="No Spacing"/>
    <w:uiPriority w:val="1"/>
    <w:qFormat/>
    <w:rsid w:val="00541BBF"/>
    <w:pPr>
      <w:spacing w:after="0" w:line="240" w:lineRule="auto"/>
    </w:pPr>
  </w:style>
  <w:style w:type="paragraph" w:styleId="FootnoteText">
    <w:name w:val="footnote text"/>
    <w:basedOn w:val="Normal"/>
    <w:link w:val="FootnoteTextChar"/>
    <w:uiPriority w:val="99"/>
    <w:semiHidden/>
    <w:unhideWhenUsed/>
    <w:rsid w:val="005B7F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FB2"/>
    <w:rPr>
      <w:sz w:val="20"/>
      <w:szCs w:val="20"/>
    </w:rPr>
  </w:style>
  <w:style w:type="character" w:styleId="FootnoteReference">
    <w:name w:val="footnote reference"/>
    <w:basedOn w:val="DefaultParagraphFont"/>
    <w:uiPriority w:val="99"/>
    <w:semiHidden/>
    <w:unhideWhenUsed/>
    <w:rsid w:val="005B7F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53">
      <w:bodyDiv w:val="1"/>
      <w:marLeft w:val="0"/>
      <w:marRight w:val="0"/>
      <w:marTop w:val="0"/>
      <w:marBottom w:val="0"/>
      <w:divBdr>
        <w:top w:val="none" w:sz="0" w:space="0" w:color="auto"/>
        <w:left w:val="none" w:sz="0" w:space="0" w:color="auto"/>
        <w:bottom w:val="none" w:sz="0" w:space="0" w:color="auto"/>
        <w:right w:val="none" w:sz="0" w:space="0" w:color="auto"/>
      </w:divBdr>
    </w:div>
    <w:div w:id="99033327">
      <w:bodyDiv w:val="1"/>
      <w:marLeft w:val="0"/>
      <w:marRight w:val="0"/>
      <w:marTop w:val="0"/>
      <w:marBottom w:val="0"/>
      <w:divBdr>
        <w:top w:val="none" w:sz="0" w:space="0" w:color="auto"/>
        <w:left w:val="none" w:sz="0" w:space="0" w:color="auto"/>
        <w:bottom w:val="none" w:sz="0" w:space="0" w:color="auto"/>
        <w:right w:val="none" w:sz="0" w:space="0" w:color="auto"/>
      </w:divBdr>
    </w:div>
    <w:div w:id="120198278">
      <w:bodyDiv w:val="1"/>
      <w:marLeft w:val="0"/>
      <w:marRight w:val="0"/>
      <w:marTop w:val="0"/>
      <w:marBottom w:val="0"/>
      <w:divBdr>
        <w:top w:val="none" w:sz="0" w:space="0" w:color="auto"/>
        <w:left w:val="none" w:sz="0" w:space="0" w:color="auto"/>
        <w:bottom w:val="none" w:sz="0" w:space="0" w:color="auto"/>
        <w:right w:val="none" w:sz="0" w:space="0" w:color="auto"/>
      </w:divBdr>
    </w:div>
    <w:div w:id="174812402">
      <w:bodyDiv w:val="1"/>
      <w:marLeft w:val="0"/>
      <w:marRight w:val="0"/>
      <w:marTop w:val="0"/>
      <w:marBottom w:val="0"/>
      <w:divBdr>
        <w:top w:val="none" w:sz="0" w:space="0" w:color="auto"/>
        <w:left w:val="none" w:sz="0" w:space="0" w:color="auto"/>
        <w:bottom w:val="none" w:sz="0" w:space="0" w:color="auto"/>
        <w:right w:val="none" w:sz="0" w:space="0" w:color="auto"/>
      </w:divBdr>
    </w:div>
    <w:div w:id="188954920">
      <w:bodyDiv w:val="1"/>
      <w:marLeft w:val="0"/>
      <w:marRight w:val="0"/>
      <w:marTop w:val="0"/>
      <w:marBottom w:val="0"/>
      <w:divBdr>
        <w:top w:val="none" w:sz="0" w:space="0" w:color="auto"/>
        <w:left w:val="none" w:sz="0" w:space="0" w:color="auto"/>
        <w:bottom w:val="none" w:sz="0" w:space="0" w:color="auto"/>
        <w:right w:val="none" w:sz="0" w:space="0" w:color="auto"/>
      </w:divBdr>
    </w:div>
    <w:div w:id="220095339">
      <w:bodyDiv w:val="1"/>
      <w:marLeft w:val="0"/>
      <w:marRight w:val="0"/>
      <w:marTop w:val="0"/>
      <w:marBottom w:val="0"/>
      <w:divBdr>
        <w:top w:val="none" w:sz="0" w:space="0" w:color="auto"/>
        <w:left w:val="none" w:sz="0" w:space="0" w:color="auto"/>
        <w:bottom w:val="none" w:sz="0" w:space="0" w:color="auto"/>
        <w:right w:val="none" w:sz="0" w:space="0" w:color="auto"/>
      </w:divBdr>
      <w:divsChild>
        <w:div w:id="4773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884875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39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334663">
      <w:bodyDiv w:val="1"/>
      <w:marLeft w:val="0"/>
      <w:marRight w:val="0"/>
      <w:marTop w:val="0"/>
      <w:marBottom w:val="0"/>
      <w:divBdr>
        <w:top w:val="none" w:sz="0" w:space="0" w:color="auto"/>
        <w:left w:val="none" w:sz="0" w:space="0" w:color="auto"/>
        <w:bottom w:val="none" w:sz="0" w:space="0" w:color="auto"/>
        <w:right w:val="none" w:sz="0" w:space="0" w:color="auto"/>
      </w:divBdr>
    </w:div>
    <w:div w:id="416830043">
      <w:bodyDiv w:val="1"/>
      <w:marLeft w:val="0"/>
      <w:marRight w:val="0"/>
      <w:marTop w:val="0"/>
      <w:marBottom w:val="0"/>
      <w:divBdr>
        <w:top w:val="none" w:sz="0" w:space="0" w:color="auto"/>
        <w:left w:val="none" w:sz="0" w:space="0" w:color="auto"/>
        <w:bottom w:val="none" w:sz="0" w:space="0" w:color="auto"/>
        <w:right w:val="none" w:sz="0" w:space="0" w:color="auto"/>
      </w:divBdr>
    </w:div>
    <w:div w:id="525408675">
      <w:bodyDiv w:val="1"/>
      <w:marLeft w:val="0"/>
      <w:marRight w:val="0"/>
      <w:marTop w:val="0"/>
      <w:marBottom w:val="0"/>
      <w:divBdr>
        <w:top w:val="none" w:sz="0" w:space="0" w:color="auto"/>
        <w:left w:val="none" w:sz="0" w:space="0" w:color="auto"/>
        <w:bottom w:val="none" w:sz="0" w:space="0" w:color="auto"/>
        <w:right w:val="none" w:sz="0" w:space="0" w:color="auto"/>
      </w:divBdr>
      <w:divsChild>
        <w:div w:id="121846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48464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5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727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807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680450">
      <w:bodyDiv w:val="1"/>
      <w:marLeft w:val="0"/>
      <w:marRight w:val="0"/>
      <w:marTop w:val="0"/>
      <w:marBottom w:val="0"/>
      <w:divBdr>
        <w:top w:val="none" w:sz="0" w:space="0" w:color="auto"/>
        <w:left w:val="none" w:sz="0" w:space="0" w:color="auto"/>
        <w:bottom w:val="none" w:sz="0" w:space="0" w:color="auto"/>
        <w:right w:val="none" w:sz="0" w:space="0" w:color="auto"/>
      </w:divBdr>
    </w:div>
    <w:div w:id="615600744">
      <w:bodyDiv w:val="1"/>
      <w:marLeft w:val="0"/>
      <w:marRight w:val="0"/>
      <w:marTop w:val="0"/>
      <w:marBottom w:val="0"/>
      <w:divBdr>
        <w:top w:val="none" w:sz="0" w:space="0" w:color="auto"/>
        <w:left w:val="none" w:sz="0" w:space="0" w:color="auto"/>
        <w:bottom w:val="none" w:sz="0" w:space="0" w:color="auto"/>
        <w:right w:val="none" w:sz="0" w:space="0" w:color="auto"/>
      </w:divBdr>
    </w:div>
    <w:div w:id="698432794">
      <w:bodyDiv w:val="1"/>
      <w:marLeft w:val="0"/>
      <w:marRight w:val="0"/>
      <w:marTop w:val="0"/>
      <w:marBottom w:val="0"/>
      <w:divBdr>
        <w:top w:val="none" w:sz="0" w:space="0" w:color="auto"/>
        <w:left w:val="none" w:sz="0" w:space="0" w:color="auto"/>
        <w:bottom w:val="none" w:sz="0" w:space="0" w:color="auto"/>
        <w:right w:val="none" w:sz="0" w:space="0" w:color="auto"/>
      </w:divBdr>
      <w:divsChild>
        <w:div w:id="198569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5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521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949157">
      <w:bodyDiv w:val="1"/>
      <w:marLeft w:val="0"/>
      <w:marRight w:val="0"/>
      <w:marTop w:val="0"/>
      <w:marBottom w:val="0"/>
      <w:divBdr>
        <w:top w:val="none" w:sz="0" w:space="0" w:color="auto"/>
        <w:left w:val="none" w:sz="0" w:space="0" w:color="auto"/>
        <w:bottom w:val="none" w:sz="0" w:space="0" w:color="auto"/>
        <w:right w:val="none" w:sz="0" w:space="0" w:color="auto"/>
      </w:divBdr>
    </w:div>
    <w:div w:id="746264466">
      <w:bodyDiv w:val="1"/>
      <w:marLeft w:val="0"/>
      <w:marRight w:val="0"/>
      <w:marTop w:val="0"/>
      <w:marBottom w:val="0"/>
      <w:divBdr>
        <w:top w:val="none" w:sz="0" w:space="0" w:color="auto"/>
        <w:left w:val="none" w:sz="0" w:space="0" w:color="auto"/>
        <w:bottom w:val="none" w:sz="0" w:space="0" w:color="auto"/>
        <w:right w:val="none" w:sz="0" w:space="0" w:color="auto"/>
      </w:divBdr>
    </w:div>
    <w:div w:id="855926571">
      <w:bodyDiv w:val="1"/>
      <w:marLeft w:val="0"/>
      <w:marRight w:val="0"/>
      <w:marTop w:val="0"/>
      <w:marBottom w:val="0"/>
      <w:divBdr>
        <w:top w:val="none" w:sz="0" w:space="0" w:color="auto"/>
        <w:left w:val="none" w:sz="0" w:space="0" w:color="auto"/>
        <w:bottom w:val="none" w:sz="0" w:space="0" w:color="auto"/>
        <w:right w:val="none" w:sz="0" w:space="0" w:color="auto"/>
      </w:divBdr>
      <w:divsChild>
        <w:div w:id="2049841735">
          <w:marLeft w:val="0"/>
          <w:marRight w:val="0"/>
          <w:marTop w:val="0"/>
          <w:marBottom w:val="0"/>
          <w:divBdr>
            <w:top w:val="none" w:sz="0" w:space="0" w:color="auto"/>
            <w:left w:val="none" w:sz="0" w:space="0" w:color="auto"/>
            <w:bottom w:val="none" w:sz="0" w:space="0" w:color="auto"/>
            <w:right w:val="none" w:sz="0" w:space="0" w:color="auto"/>
          </w:divBdr>
          <w:divsChild>
            <w:div w:id="1413745307">
              <w:marLeft w:val="0"/>
              <w:marRight w:val="0"/>
              <w:marTop w:val="0"/>
              <w:marBottom w:val="0"/>
              <w:divBdr>
                <w:top w:val="none" w:sz="0" w:space="0" w:color="auto"/>
                <w:left w:val="none" w:sz="0" w:space="0" w:color="auto"/>
                <w:bottom w:val="none" w:sz="0" w:space="0" w:color="auto"/>
                <w:right w:val="none" w:sz="0" w:space="0" w:color="auto"/>
              </w:divBdr>
              <w:divsChild>
                <w:div w:id="10493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0167">
      <w:bodyDiv w:val="1"/>
      <w:marLeft w:val="0"/>
      <w:marRight w:val="0"/>
      <w:marTop w:val="0"/>
      <w:marBottom w:val="0"/>
      <w:divBdr>
        <w:top w:val="none" w:sz="0" w:space="0" w:color="auto"/>
        <w:left w:val="none" w:sz="0" w:space="0" w:color="auto"/>
        <w:bottom w:val="none" w:sz="0" w:space="0" w:color="auto"/>
        <w:right w:val="none" w:sz="0" w:space="0" w:color="auto"/>
      </w:divBdr>
    </w:div>
    <w:div w:id="930893013">
      <w:bodyDiv w:val="1"/>
      <w:marLeft w:val="0"/>
      <w:marRight w:val="0"/>
      <w:marTop w:val="0"/>
      <w:marBottom w:val="0"/>
      <w:divBdr>
        <w:top w:val="none" w:sz="0" w:space="0" w:color="auto"/>
        <w:left w:val="none" w:sz="0" w:space="0" w:color="auto"/>
        <w:bottom w:val="none" w:sz="0" w:space="0" w:color="auto"/>
        <w:right w:val="none" w:sz="0" w:space="0" w:color="auto"/>
      </w:divBdr>
    </w:div>
    <w:div w:id="972752727">
      <w:bodyDiv w:val="1"/>
      <w:marLeft w:val="0"/>
      <w:marRight w:val="0"/>
      <w:marTop w:val="0"/>
      <w:marBottom w:val="0"/>
      <w:divBdr>
        <w:top w:val="none" w:sz="0" w:space="0" w:color="auto"/>
        <w:left w:val="none" w:sz="0" w:space="0" w:color="auto"/>
        <w:bottom w:val="none" w:sz="0" w:space="0" w:color="auto"/>
        <w:right w:val="none" w:sz="0" w:space="0" w:color="auto"/>
      </w:divBdr>
    </w:div>
    <w:div w:id="1008287891">
      <w:bodyDiv w:val="1"/>
      <w:marLeft w:val="0"/>
      <w:marRight w:val="0"/>
      <w:marTop w:val="0"/>
      <w:marBottom w:val="0"/>
      <w:divBdr>
        <w:top w:val="none" w:sz="0" w:space="0" w:color="auto"/>
        <w:left w:val="none" w:sz="0" w:space="0" w:color="auto"/>
        <w:bottom w:val="none" w:sz="0" w:space="0" w:color="auto"/>
        <w:right w:val="none" w:sz="0" w:space="0" w:color="auto"/>
      </w:divBdr>
      <w:divsChild>
        <w:div w:id="1054232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1193822">
      <w:bodyDiv w:val="1"/>
      <w:marLeft w:val="0"/>
      <w:marRight w:val="0"/>
      <w:marTop w:val="0"/>
      <w:marBottom w:val="0"/>
      <w:divBdr>
        <w:top w:val="none" w:sz="0" w:space="0" w:color="auto"/>
        <w:left w:val="none" w:sz="0" w:space="0" w:color="auto"/>
        <w:bottom w:val="none" w:sz="0" w:space="0" w:color="auto"/>
        <w:right w:val="none" w:sz="0" w:space="0" w:color="auto"/>
      </w:divBdr>
    </w:div>
    <w:div w:id="1162425258">
      <w:bodyDiv w:val="1"/>
      <w:marLeft w:val="0"/>
      <w:marRight w:val="0"/>
      <w:marTop w:val="0"/>
      <w:marBottom w:val="0"/>
      <w:divBdr>
        <w:top w:val="none" w:sz="0" w:space="0" w:color="auto"/>
        <w:left w:val="none" w:sz="0" w:space="0" w:color="auto"/>
        <w:bottom w:val="none" w:sz="0" w:space="0" w:color="auto"/>
        <w:right w:val="none" w:sz="0" w:space="0" w:color="auto"/>
      </w:divBdr>
    </w:div>
    <w:div w:id="1232235599">
      <w:bodyDiv w:val="1"/>
      <w:marLeft w:val="0"/>
      <w:marRight w:val="0"/>
      <w:marTop w:val="0"/>
      <w:marBottom w:val="0"/>
      <w:divBdr>
        <w:top w:val="none" w:sz="0" w:space="0" w:color="auto"/>
        <w:left w:val="none" w:sz="0" w:space="0" w:color="auto"/>
        <w:bottom w:val="none" w:sz="0" w:space="0" w:color="auto"/>
        <w:right w:val="none" w:sz="0" w:space="0" w:color="auto"/>
      </w:divBdr>
    </w:div>
    <w:div w:id="1299410906">
      <w:bodyDiv w:val="1"/>
      <w:marLeft w:val="0"/>
      <w:marRight w:val="0"/>
      <w:marTop w:val="0"/>
      <w:marBottom w:val="0"/>
      <w:divBdr>
        <w:top w:val="none" w:sz="0" w:space="0" w:color="auto"/>
        <w:left w:val="none" w:sz="0" w:space="0" w:color="auto"/>
        <w:bottom w:val="none" w:sz="0" w:space="0" w:color="auto"/>
        <w:right w:val="none" w:sz="0" w:space="0" w:color="auto"/>
      </w:divBdr>
      <w:divsChild>
        <w:div w:id="1774471245">
          <w:marLeft w:val="0"/>
          <w:marRight w:val="0"/>
          <w:marTop w:val="0"/>
          <w:marBottom w:val="0"/>
          <w:divBdr>
            <w:top w:val="none" w:sz="0" w:space="0" w:color="auto"/>
            <w:left w:val="none" w:sz="0" w:space="0" w:color="auto"/>
            <w:bottom w:val="none" w:sz="0" w:space="0" w:color="auto"/>
            <w:right w:val="none" w:sz="0" w:space="0" w:color="auto"/>
          </w:divBdr>
          <w:divsChild>
            <w:div w:id="129717093">
              <w:marLeft w:val="0"/>
              <w:marRight w:val="0"/>
              <w:marTop w:val="0"/>
              <w:marBottom w:val="0"/>
              <w:divBdr>
                <w:top w:val="none" w:sz="0" w:space="0" w:color="auto"/>
                <w:left w:val="none" w:sz="0" w:space="0" w:color="auto"/>
                <w:bottom w:val="none" w:sz="0" w:space="0" w:color="auto"/>
                <w:right w:val="none" w:sz="0" w:space="0" w:color="auto"/>
              </w:divBdr>
              <w:divsChild>
                <w:div w:id="17401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69650">
      <w:bodyDiv w:val="1"/>
      <w:marLeft w:val="0"/>
      <w:marRight w:val="0"/>
      <w:marTop w:val="0"/>
      <w:marBottom w:val="0"/>
      <w:divBdr>
        <w:top w:val="none" w:sz="0" w:space="0" w:color="auto"/>
        <w:left w:val="none" w:sz="0" w:space="0" w:color="auto"/>
        <w:bottom w:val="none" w:sz="0" w:space="0" w:color="auto"/>
        <w:right w:val="none" w:sz="0" w:space="0" w:color="auto"/>
      </w:divBdr>
    </w:div>
    <w:div w:id="1464883129">
      <w:bodyDiv w:val="1"/>
      <w:marLeft w:val="0"/>
      <w:marRight w:val="0"/>
      <w:marTop w:val="0"/>
      <w:marBottom w:val="0"/>
      <w:divBdr>
        <w:top w:val="none" w:sz="0" w:space="0" w:color="auto"/>
        <w:left w:val="none" w:sz="0" w:space="0" w:color="auto"/>
        <w:bottom w:val="none" w:sz="0" w:space="0" w:color="auto"/>
        <w:right w:val="none" w:sz="0" w:space="0" w:color="auto"/>
      </w:divBdr>
    </w:div>
    <w:div w:id="1530069336">
      <w:bodyDiv w:val="1"/>
      <w:marLeft w:val="0"/>
      <w:marRight w:val="0"/>
      <w:marTop w:val="0"/>
      <w:marBottom w:val="0"/>
      <w:divBdr>
        <w:top w:val="none" w:sz="0" w:space="0" w:color="auto"/>
        <w:left w:val="none" w:sz="0" w:space="0" w:color="auto"/>
        <w:bottom w:val="none" w:sz="0" w:space="0" w:color="auto"/>
        <w:right w:val="none" w:sz="0" w:space="0" w:color="auto"/>
      </w:divBdr>
    </w:div>
    <w:div w:id="1543323360">
      <w:bodyDiv w:val="1"/>
      <w:marLeft w:val="0"/>
      <w:marRight w:val="0"/>
      <w:marTop w:val="0"/>
      <w:marBottom w:val="0"/>
      <w:divBdr>
        <w:top w:val="none" w:sz="0" w:space="0" w:color="auto"/>
        <w:left w:val="none" w:sz="0" w:space="0" w:color="auto"/>
        <w:bottom w:val="none" w:sz="0" w:space="0" w:color="auto"/>
        <w:right w:val="none" w:sz="0" w:space="0" w:color="auto"/>
      </w:divBdr>
    </w:div>
    <w:div w:id="1549730423">
      <w:bodyDiv w:val="1"/>
      <w:marLeft w:val="0"/>
      <w:marRight w:val="0"/>
      <w:marTop w:val="0"/>
      <w:marBottom w:val="0"/>
      <w:divBdr>
        <w:top w:val="none" w:sz="0" w:space="0" w:color="auto"/>
        <w:left w:val="none" w:sz="0" w:space="0" w:color="auto"/>
        <w:bottom w:val="none" w:sz="0" w:space="0" w:color="auto"/>
        <w:right w:val="none" w:sz="0" w:space="0" w:color="auto"/>
      </w:divBdr>
    </w:div>
    <w:div w:id="1554805538">
      <w:bodyDiv w:val="1"/>
      <w:marLeft w:val="0"/>
      <w:marRight w:val="0"/>
      <w:marTop w:val="0"/>
      <w:marBottom w:val="0"/>
      <w:divBdr>
        <w:top w:val="none" w:sz="0" w:space="0" w:color="auto"/>
        <w:left w:val="none" w:sz="0" w:space="0" w:color="auto"/>
        <w:bottom w:val="none" w:sz="0" w:space="0" w:color="auto"/>
        <w:right w:val="none" w:sz="0" w:space="0" w:color="auto"/>
      </w:divBdr>
    </w:div>
    <w:div w:id="1570799284">
      <w:bodyDiv w:val="1"/>
      <w:marLeft w:val="0"/>
      <w:marRight w:val="0"/>
      <w:marTop w:val="0"/>
      <w:marBottom w:val="0"/>
      <w:divBdr>
        <w:top w:val="none" w:sz="0" w:space="0" w:color="auto"/>
        <w:left w:val="none" w:sz="0" w:space="0" w:color="auto"/>
        <w:bottom w:val="none" w:sz="0" w:space="0" w:color="auto"/>
        <w:right w:val="none" w:sz="0" w:space="0" w:color="auto"/>
      </w:divBdr>
    </w:div>
    <w:div w:id="1578442803">
      <w:bodyDiv w:val="1"/>
      <w:marLeft w:val="0"/>
      <w:marRight w:val="0"/>
      <w:marTop w:val="0"/>
      <w:marBottom w:val="0"/>
      <w:divBdr>
        <w:top w:val="none" w:sz="0" w:space="0" w:color="auto"/>
        <w:left w:val="none" w:sz="0" w:space="0" w:color="auto"/>
        <w:bottom w:val="none" w:sz="0" w:space="0" w:color="auto"/>
        <w:right w:val="none" w:sz="0" w:space="0" w:color="auto"/>
      </w:divBdr>
    </w:div>
    <w:div w:id="1608385106">
      <w:bodyDiv w:val="1"/>
      <w:marLeft w:val="0"/>
      <w:marRight w:val="0"/>
      <w:marTop w:val="0"/>
      <w:marBottom w:val="0"/>
      <w:divBdr>
        <w:top w:val="none" w:sz="0" w:space="0" w:color="auto"/>
        <w:left w:val="none" w:sz="0" w:space="0" w:color="auto"/>
        <w:bottom w:val="none" w:sz="0" w:space="0" w:color="auto"/>
        <w:right w:val="none" w:sz="0" w:space="0" w:color="auto"/>
      </w:divBdr>
    </w:div>
    <w:div w:id="1628732781">
      <w:bodyDiv w:val="1"/>
      <w:marLeft w:val="0"/>
      <w:marRight w:val="0"/>
      <w:marTop w:val="0"/>
      <w:marBottom w:val="0"/>
      <w:divBdr>
        <w:top w:val="none" w:sz="0" w:space="0" w:color="auto"/>
        <w:left w:val="none" w:sz="0" w:space="0" w:color="auto"/>
        <w:bottom w:val="none" w:sz="0" w:space="0" w:color="auto"/>
        <w:right w:val="none" w:sz="0" w:space="0" w:color="auto"/>
      </w:divBdr>
    </w:div>
    <w:div w:id="1686712336">
      <w:bodyDiv w:val="1"/>
      <w:marLeft w:val="0"/>
      <w:marRight w:val="0"/>
      <w:marTop w:val="0"/>
      <w:marBottom w:val="0"/>
      <w:divBdr>
        <w:top w:val="none" w:sz="0" w:space="0" w:color="auto"/>
        <w:left w:val="none" w:sz="0" w:space="0" w:color="auto"/>
        <w:bottom w:val="none" w:sz="0" w:space="0" w:color="auto"/>
        <w:right w:val="none" w:sz="0" w:space="0" w:color="auto"/>
      </w:divBdr>
      <w:divsChild>
        <w:div w:id="448415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07482894">
      <w:bodyDiv w:val="1"/>
      <w:marLeft w:val="0"/>
      <w:marRight w:val="0"/>
      <w:marTop w:val="0"/>
      <w:marBottom w:val="0"/>
      <w:divBdr>
        <w:top w:val="none" w:sz="0" w:space="0" w:color="auto"/>
        <w:left w:val="none" w:sz="0" w:space="0" w:color="auto"/>
        <w:bottom w:val="none" w:sz="0" w:space="0" w:color="auto"/>
        <w:right w:val="none" w:sz="0" w:space="0" w:color="auto"/>
      </w:divBdr>
    </w:div>
    <w:div w:id="1744063387">
      <w:bodyDiv w:val="1"/>
      <w:marLeft w:val="0"/>
      <w:marRight w:val="0"/>
      <w:marTop w:val="0"/>
      <w:marBottom w:val="0"/>
      <w:divBdr>
        <w:top w:val="none" w:sz="0" w:space="0" w:color="auto"/>
        <w:left w:val="none" w:sz="0" w:space="0" w:color="auto"/>
        <w:bottom w:val="none" w:sz="0" w:space="0" w:color="auto"/>
        <w:right w:val="none" w:sz="0" w:space="0" w:color="auto"/>
      </w:divBdr>
    </w:div>
    <w:div w:id="1857767197">
      <w:bodyDiv w:val="1"/>
      <w:marLeft w:val="0"/>
      <w:marRight w:val="0"/>
      <w:marTop w:val="0"/>
      <w:marBottom w:val="0"/>
      <w:divBdr>
        <w:top w:val="none" w:sz="0" w:space="0" w:color="auto"/>
        <w:left w:val="none" w:sz="0" w:space="0" w:color="auto"/>
        <w:bottom w:val="none" w:sz="0" w:space="0" w:color="auto"/>
        <w:right w:val="none" w:sz="0" w:space="0" w:color="auto"/>
      </w:divBdr>
    </w:div>
    <w:div w:id="1881087151">
      <w:bodyDiv w:val="1"/>
      <w:marLeft w:val="0"/>
      <w:marRight w:val="0"/>
      <w:marTop w:val="0"/>
      <w:marBottom w:val="0"/>
      <w:divBdr>
        <w:top w:val="none" w:sz="0" w:space="0" w:color="auto"/>
        <w:left w:val="none" w:sz="0" w:space="0" w:color="auto"/>
        <w:bottom w:val="none" w:sz="0" w:space="0" w:color="auto"/>
        <w:right w:val="none" w:sz="0" w:space="0" w:color="auto"/>
      </w:divBdr>
    </w:div>
    <w:div w:id="1884554997">
      <w:bodyDiv w:val="1"/>
      <w:marLeft w:val="0"/>
      <w:marRight w:val="0"/>
      <w:marTop w:val="0"/>
      <w:marBottom w:val="0"/>
      <w:divBdr>
        <w:top w:val="none" w:sz="0" w:space="0" w:color="auto"/>
        <w:left w:val="none" w:sz="0" w:space="0" w:color="auto"/>
        <w:bottom w:val="none" w:sz="0" w:space="0" w:color="auto"/>
        <w:right w:val="none" w:sz="0" w:space="0" w:color="auto"/>
      </w:divBdr>
    </w:div>
    <w:div w:id="1984195074">
      <w:bodyDiv w:val="1"/>
      <w:marLeft w:val="0"/>
      <w:marRight w:val="0"/>
      <w:marTop w:val="0"/>
      <w:marBottom w:val="0"/>
      <w:divBdr>
        <w:top w:val="none" w:sz="0" w:space="0" w:color="auto"/>
        <w:left w:val="none" w:sz="0" w:space="0" w:color="auto"/>
        <w:bottom w:val="none" w:sz="0" w:space="0" w:color="auto"/>
        <w:right w:val="none" w:sz="0" w:space="0" w:color="auto"/>
      </w:divBdr>
      <w:divsChild>
        <w:div w:id="21414572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7537741">
      <w:bodyDiv w:val="1"/>
      <w:marLeft w:val="0"/>
      <w:marRight w:val="0"/>
      <w:marTop w:val="0"/>
      <w:marBottom w:val="0"/>
      <w:divBdr>
        <w:top w:val="none" w:sz="0" w:space="0" w:color="auto"/>
        <w:left w:val="none" w:sz="0" w:space="0" w:color="auto"/>
        <w:bottom w:val="none" w:sz="0" w:space="0" w:color="auto"/>
        <w:right w:val="none" w:sz="0" w:space="0" w:color="auto"/>
      </w:divBdr>
      <w:divsChild>
        <w:div w:id="19900863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2143809">
      <w:bodyDiv w:val="1"/>
      <w:marLeft w:val="0"/>
      <w:marRight w:val="0"/>
      <w:marTop w:val="0"/>
      <w:marBottom w:val="0"/>
      <w:divBdr>
        <w:top w:val="none" w:sz="0" w:space="0" w:color="auto"/>
        <w:left w:val="none" w:sz="0" w:space="0" w:color="auto"/>
        <w:bottom w:val="none" w:sz="0" w:space="0" w:color="auto"/>
        <w:right w:val="none" w:sz="0" w:space="0" w:color="auto"/>
      </w:divBdr>
    </w:div>
    <w:div w:id="2063602095">
      <w:bodyDiv w:val="1"/>
      <w:marLeft w:val="0"/>
      <w:marRight w:val="0"/>
      <w:marTop w:val="0"/>
      <w:marBottom w:val="0"/>
      <w:divBdr>
        <w:top w:val="none" w:sz="0" w:space="0" w:color="auto"/>
        <w:left w:val="none" w:sz="0" w:space="0" w:color="auto"/>
        <w:bottom w:val="none" w:sz="0" w:space="0" w:color="auto"/>
        <w:right w:val="none" w:sz="0" w:space="0" w:color="auto"/>
      </w:divBdr>
      <w:divsChild>
        <w:div w:id="152616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66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16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41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1898">
      <w:bodyDiv w:val="1"/>
      <w:marLeft w:val="0"/>
      <w:marRight w:val="0"/>
      <w:marTop w:val="0"/>
      <w:marBottom w:val="0"/>
      <w:divBdr>
        <w:top w:val="none" w:sz="0" w:space="0" w:color="auto"/>
        <w:left w:val="none" w:sz="0" w:space="0" w:color="auto"/>
        <w:bottom w:val="none" w:sz="0" w:space="0" w:color="auto"/>
        <w:right w:val="none" w:sz="0" w:space="0" w:color="auto"/>
      </w:divBdr>
    </w:div>
    <w:div w:id="2122070561">
      <w:bodyDiv w:val="1"/>
      <w:marLeft w:val="0"/>
      <w:marRight w:val="0"/>
      <w:marTop w:val="0"/>
      <w:marBottom w:val="0"/>
      <w:divBdr>
        <w:top w:val="none" w:sz="0" w:space="0" w:color="auto"/>
        <w:left w:val="none" w:sz="0" w:space="0" w:color="auto"/>
        <w:bottom w:val="none" w:sz="0" w:space="0" w:color="auto"/>
        <w:right w:val="none" w:sz="0" w:space="0" w:color="auto"/>
      </w:divBdr>
    </w:div>
    <w:div w:id="21231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4E76D69-A13B-4D41-AA5D-C67A9781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6</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Colaw</dc:creator>
  <cp:keywords/>
  <dc:description/>
  <cp:lastModifiedBy>Mike Colaw</cp:lastModifiedBy>
  <cp:revision>275</cp:revision>
  <cp:lastPrinted>2025-08-24T00:36:00Z</cp:lastPrinted>
  <dcterms:created xsi:type="dcterms:W3CDTF">2025-09-03T16:25:00Z</dcterms:created>
  <dcterms:modified xsi:type="dcterms:W3CDTF">2025-09-04T14:48:00Z</dcterms:modified>
</cp:coreProperties>
</file>