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1ACC15" w14:textId="77777777" w:rsidR="00993D10" w:rsidRDefault="00993D10" w:rsidP="00993D10">
      <w:pPr>
        <w:spacing w:after="40"/>
      </w:pPr>
      <w:r>
        <w:rPr>
          <w:b/>
          <w:bCs/>
          <w:color w:val="1F3B4D"/>
          <w:sz w:val="26"/>
          <w:szCs w:val="26"/>
        </w:rPr>
        <w:t xml:space="preserve">July 30, </w:t>
      </w:r>
      <w:proofErr w:type="gramStart"/>
      <w:r>
        <w:rPr>
          <w:b/>
          <w:bCs/>
          <w:color w:val="1F3B4D"/>
          <w:sz w:val="26"/>
          <w:szCs w:val="26"/>
        </w:rPr>
        <w:t>2026</w:t>
      </w:r>
      <w:proofErr w:type="gramEnd"/>
      <w:r>
        <w:rPr>
          <w:b/>
          <w:bCs/>
          <w:color w:val="1F3B4D"/>
          <w:sz w:val="26"/>
          <w:szCs w:val="26"/>
        </w:rPr>
        <w:t xml:space="preserve"> Return from Sabbatical </w:t>
      </w:r>
    </w:p>
    <w:p w14:paraId="42143EFC" w14:textId="77777777" w:rsidR="00993D10" w:rsidRDefault="00993D10" w:rsidP="00993D10">
      <w:pPr>
        <w:spacing w:after="300"/>
      </w:pPr>
      <w:r>
        <w:rPr>
          <w:i/>
          <w:iCs/>
          <w:color w:val="595959"/>
          <w:sz w:val="22"/>
          <w:szCs w:val="22"/>
        </w:rPr>
        <w:t>Mike Colaw</w:t>
      </w:r>
    </w:p>
    <w:p w14:paraId="1DC11F0B" w14:textId="77777777" w:rsidR="00993D10" w:rsidRDefault="00993D10" w:rsidP="00993D10">
      <w:pPr>
        <w:spacing w:before="100" w:after="100"/>
      </w:pPr>
      <w:r>
        <w:rPr>
          <w:b/>
          <w:bCs/>
          <w:color w:val="1F3B4D"/>
          <w:sz w:val="22"/>
          <w:szCs w:val="22"/>
        </w:rPr>
        <w:t>Text: Luke 10:38–42 (ESV)</w:t>
      </w:r>
    </w:p>
    <w:p w14:paraId="14D0A624" w14:textId="77777777" w:rsidR="00993D10" w:rsidRPr="009510F0" w:rsidRDefault="00993D10" w:rsidP="00993D10">
      <w:pPr>
        <w:pBdr>
          <w:left w:val="single" w:sz="12" w:space="12" w:color="9C7A2E"/>
        </w:pBdr>
        <w:spacing w:before="100" w:after="200" w:line="340" w:lineRule="auto"/>
        <w:ind w:left="400" w:right="400"/>
        <w:rPr>
          <w:i/>
          <w:iCs/>
          <w:color w:val="3A3A3A"/>
          <w:sz w:val="22"/>
          <w:szCs w:val="22"/>
        </w:rPr>
      </w:pPr>
      <w:r>
        <w:rPr>
          <w:i/>
          <w:iCs/>
          <w:color w:val="3A3A3A"/>
          <w:sz w:val="22"/>
          <w:szCs w:val="22"/>
        </w:rPr>
        <w:t>Now as they went on their way, Jesus entered a village. And a woman named Martha welcomed him into her house. And she had a sister called Mary, who sat at the Lord’s feet and listened to his teaching. But Martha was distracted with much serving. And she went up to him and said, “Lord, do you not care that my sister has left me to serve alone? Tell her then to help me.” But the Lord answered her, “Martha, Martha, you are anxious and troubled about many things, but one thing is necessary. Mary has chosen the good portion, which will not be taken away from her.</w:t>
      </w:r>
    </w:p>
    <w:p w14:paraId="23826EF3" w14:textId="77777777" w:rsidR="00993D10" w:rsidRDefault="00993D10" w:rsidP="00993D10">
      <w:pPr>
        <w:spacing w:after="200" w:line="360" w:lineRule="auto"/>
        <w:rPr>
          <w:b/>
          <w:bCs/>
          <w:color w:val="1F3B4D"/>
          <w:sz w:val="24"/>
          <w:szCs w:val="24"/>
          <w:highlight w:val="green"/>
        </w:rPr>
      </w:pPr>
    </w:p>
    <w:p w14:paraId="5DE718C6" w14:textId="77777777" w:rsidR="00993D10" w:rsidRDefault="00993D10" w:rsidP="00993D10">
      <w:pPr>
        <w:spacing w:after="200" w:line="360" w:lineRule="auto"/>
      </w:pPr>
      <w:r w:rsidRPr="009510F0">
        <w:rPr>
          <w:b/>
          <w:bCs/>
          <w:color w:val="1F3B4D"/>
          <w:sz w:val="24"/>
          <w:szCs w:val="24"/>
          <w:highlight w:val="green"/>
        </w:rPr>
        <w:t xml:space="preserve">Let me start with a simple question: </w:t>
      </w:r>
      <w:r w:rsidRPr="009510F0">
        <w:rPr>
          <w:i/>
          <w:iCs/>
          <w:sz w:val="24"/>
          <w:szCs w:val="24"/>
          <w:highlight w:val="green"/>
        </w:rPr>
        <w:t>can you see what can’t be taken away?</w:t>
      </w:r>
    </w:p>
    <w:p w14:paraId="05AE3C20" w14:textId="77777777" w:rsidR="00993D10" w:rsidRDefault="00993D10" w:rsidP="00993D10">
      <w:pPr>
        <w:pStyle w:val="Heading1"/>
        <w:spacing w:before="300" w:after="150"/>
      </w:pPr>
      <w:r>
        <w:rPr>
          <w:color w:val="1F3B4D"/>
        </w:rPr>
        <w:t>Opening</w:t>
      </w:r>
    </w:p>
    <w:p w14:paraId="08454316" w14:textId="77777777" w:rsidR="00993D10" w:rsidRDefault="00993D10" w:rsidP="00993D10">
      <w:pPr>
        <w:spacing w:after="200" w:line="360" w:lineRule="auto"/>
      </w:pPr>
      <w:r>
        <w:rPr>
          <w:sz w:val="24"/>
          <w:szCs w:val="24"/>
        </w:rPr>
        <w:t>Bear with me, today's introduction will be a little long.</w:t>
      </w:r>
    </w:p>
    <w:p w14:paraId="642B63F4" w14:textId="77777777" w:rsidR="00993D10" w:rsidRDefault="00993D10" w:rsidP="00993D10">
      <w:pPr>
        <w:spacing w:after="200" w:line="360" w:lineRule="auto"/>
      </w:pPr>
      <w:r>
        <w:rPr>
          <w:sz w:val="24"/>
          <w:szCs w:val="24"/>
        </w:rPr>
        <w:t>I want to thank the staff for preaching over the last few weeks. I had a wonderful time visiting our larger network churches, taking a vacation with my family, and spending significant time praying and planning for the year ahead.</w:t>
      </w:r>
    </w:p>
    <w:p w14:paraId="6FA673FC" w14:textId="77777777" w:rsidR="00993D10" w:rsidRDefault="00993D10" w:rsidP="00993D10">
      <w:pPr>
        <w:spacing w:after="200" w:line="360" w:lineRule="auto"/>
      </w:pPr>
      <w:r>
        <w:rPr>
          <w:sz w:val="24"/>
          <w:szCs w:val="24"/>
        </w:rPr>
        <w:t xml:space="preserve">I want to show you the next-steps cards from last year. As many of you know, I read and pray over </w:t>
      </w:r>
      <w:proofErr w:type="gramStart"/>
      <w:r>
        <w:rPr>
          <w:sz w:val="24"/>
          <w:szCs w:val="24"/>
        </w:rPr>
        <w:t>these every</w:t>
      </w:r>
      <w:proofErr w:type="gramEnd"/>
      <w:r>
        <w:rPr>
          <w:sz w:val="24"/>
          <w:szCs w:val="24"/>
        </w:rPr>
        <w:t xml:space="preserve"> year. I'll often cry — I've even texted people as I pour over what they've written. In reviewing the next-steps cards, the church-wide survey, and conversations with key staff, here are the themes that emerged.</w:t>
      </w:r>
    </w:p>
    <w:p w14:paraId="5FBC7D69" w14:textId="77777777" w:rsidR="00993D10" w:rsidRPr="009510F0" w:rsidRDefault="00993D10" w:rsidP="00993D10">
      <w:pPr>
        <w:pStyle w:val="ListParagraph"/>
        <w:numPr>
          <w:ilvl w:val="0"/>
          <w:numId w:val="5"/>
        </w:numPr>
        <w:spacing w:after="200" w:line="360" w:lineRule="auto"/>
        <w:contextualSpacing w:val="0"/>
        <w:rPr>
          <w:highlight w:val="green"/>
        </w:rPr>
      </w:pPr>
      <w:r w:rsidRPr="009510F0">
        <w:rPr>
          <w:b/>
          <w:bCs/>
          <w:color w:val="1F3B4D"/>
          <w:sz w:val="24"/>
          <w:szCs w:val="24"/>
          <w:highlight w:val="green"/>
        </w:rPr>
        <w:t>Loneliness &amp; Belonging</w:t>
      </w:r>
      <w:r>
        <w:rPr>
          <w:b/>
          <w:bCs/>
          <w:color w:val="1F3B4D"/>
          <w:sz w:val="24"/>
          <w:szCs w:val="24"/>
          <w:highlight w:val="green"/>
        </w:rPr>
        <w:t xml:space="preserve">: </w:t>
      </w:r>
      <w:r w:rsidRPr="009510F0">
        <w:rPr>
          <w:sz w:val="24"/>
          <w:szCs w:val="24"/>
          <w:highlight w:val="green"/>
        </w:rPr>
        <w:t>People are isolated even when they're programmatically connected. Belonging as a value or a mission statement doesn't necessarily equate to real friendship. How do I cross the bridge from ideal to actual when it comes to belonging?</w:t>
      </w:r>
    </w:p>
    <w:p w14:paraId="5D241084" w14:textId="77777777" w:rsidR="00993D10" w:rsidRPr="009510F0" w:rsidRDefault="00993D10" w:rsidP="00993D10">
      <w:pPr>
        <w:pStyle w:val="ListParagraph"/>
        <w:numPr>
          <w:ilvl w:val="0"/>
          <w:numId w:val="5"/>
        </w:numPr>
        <w:spacing w:after="200" w:line="360" w:lineRule="auto"/>
        <w:contextualSpacing w:val="0"/>
        <w:rPr>
          <w:highlight w:val="green"/>
        </w:rPr>
      </w:pPr>
      <w:r w:rsidRPr="009510F0">
        <w:rPr>
          <w:b/>
          <w:bCs/>
          <w:color w:val="1F3B4D"/>
          <w:sz w:val="24"/>
          <w:szCs w:val="24"/>
          <w:highlight w:val="green"/>
        </w:rPr>
        <w:t xml:space="preserve">Identity &amp; Purpose: </w:t>
      </w:r>
      <w:r w:rsidRPr="009510F0">
        <w:rPr>
          <w:sz w:val="24"/>
          <w:szCs w:val="24"/>
          <w:highlight w:val="green"/>
        </w:rPr>
        <w:t>“Who am I? What should I be doing?”, this often surfaces before any question about gifting or serving. How do I find real, deep meaning in a life that feels monotonous?</w:t>
      </w:r>
    </w:p>
    <w:p w14:paraId="4B9A7CF5" w14:textId="77777777" w:rsidR="00993D10" w:rsidRPr="009510F0" w:rsidRDefault="00993D10" w:rsidP="00993D10">
      <w:pPr>
        <w:pStyle w:val="ListParagraph"/>
        <w:numPr>
          <w:ilvl w:val="0"/>
          <w:numId w:val="5"/>
        </w:numPr>
        <w:spacing w:after="200" w:line="360" w:lineRule="auto"/>
        <w:contextualSpacing w:val="0"/>
        <w:rPr>
          <w:highlight w:val="green"/>
        </w:rPr>
      </w:pPr>
      <w:r w:rsidRPr="009510F0">
        <w:rPr>
          <w:b/>
          <w:bCs/>
          <w:color w:val="1F3B4D"/>
          <w:sz w:val="24"/>
          <w:szCs w:val="24"/>
          <w:highlight w:val="green"/>
        </w:rPr>
        <w:t xml:space="preserve">Past Pain &amp; Whole-Person Struggles: </w:t>
      </w:r>
      <w:r w:rsidRPr="009510F0">
        <w:rPr>
          <w:sz w:val="24"/>
          <w:szCs w:val="24"/>
          <w:highlight w:val="green"/>
        </w:rPr>
        <w:t>Unresolved hurt, health, and financial strain</w:t>
      </w:r>
      <w:r>
        <w:rPr>
          <w:sz w:val="24"/>
          <w:szCs w:val="24"/>
          <w:highlight w:val="green"/>
        </w:rPr>
        <w:t xml:space="preserve">. These are </w:t>
      </w:r>
      <w:r w:rsidRPr="009510F0">
        <w:rPr>
          <w:sz w:val="24"/>
          <w:szCs w:val="24"/>
          <w:highlight w:val="green"/>
        </w:rPr>
        <w:t xml:space="preserve">real, practical needs sitting underneath the spiritual ones. How do </w:t>
      </w:r>
      <w:r>
        <w:rPr>
          <w:sz w:val="24"/>
          <w:szCs w:val="24"/>
          <w:highlight w:val="green"/>
        </w:rPr>
        <w:t xml:space="preserve">we </w:t>
      </w:r>
      <w:r w:rsidRPr="009510F0">
        <w:rPr>
          <w:sz w:val="24"/>
          <w:szCs w:val="24"/>
          <w:highlight w:val="green"/>
        </w:rPr>
        <w:t>bridge deep theology with daily life?</w:t>
      </w:r>
      <w:r>
        <w:rPr>
          <w:sz w:val="24"/>
          <w:szCs w:val="24"/>
          <w:highlight w:val="green"/>
        </w:rPr>
        <w:t xml:space="preserve"> Basically: I get the idea, now I need to </w:t>
      </w:r>
      <w:proofErr w:type="gramStart"/>
      <w:r>
        <w:rPr>
          <w:sz w:val="24"/>
          <w:szCs w:val="24"/>
          <w:highlight w:val="green"/>
        </w:rPr>
        <w:t>actually change</w:t>
      </w:r>
      <w:proofErr w:type="gramEnd"/>
      <w:r>
        <w:rPr>
          <w:sz w:val="24"/>
          <w:szCs w:val="24"/>
          <w:highlight w:val="green"/>
        </w:rPr>
        <w:t xml:space="preserve">. </w:t>
      </w:r>
    </w:p>
    <w:p w14:paraId="00B89727" w14:textId="77777777" w:rsidR="00993D10" w:rsidRPr="009510F0" w:rsidRDefault="00993D10" w:rsidP="00993D10">
      <w:pPr>
        <w:pStyle w:val="ListParagraph"/>
        <w:numPr>
          <w:ilvl w:val="0"/>
          <w:numId w:val="5"/>
        </w:numPr>
        <w:spacing w:after="200" w:line="360" w:lineRule="auto"/>
        <w:contextualSpacing w:val="0"/>
        <w:rPr>
          <w:highlight w:val="green"/>
        </w:rPr>
      </w:pPr>
      <w:r w:rsidRPr="009510F0">
        <w:rPr>
          <w:b/>
          <w:bCs/>
          <w:color w:val="1F3B4D"/>
          <w:sz w:val="24"/>
          <w:szCs w:val="24"/>
          <w:highlight w:val="green"/>
        </w:rPr>
        <w:lastRenderedPageBreak/>
        <w:t xml:space="preserve">Fear, Uncertainty &amp; Assurance: </w:t>
      </w:r>
      <w:r w:rsidRPr="009510F0">
        <w:rPr>
          <w:sz w:val="24"/>
          <w:szCs w:val="24"/>
          <w:highlight w:val="green"/>
        </w:rPr>
        <w:t>The world is changing rapidly. From artificial intelligence to global unrest, there's an underlying fear and uncertainty about the future. Will God let all this continue? When is He coming back?</w:t>
      </w:r>
    </w:p>
    <w:p w14:paraId="448B65F8" w14:textId="77777777" w:rsidR="00993D10" w:rsidRPr="009510F0" w:rsidRDefault="00993D10" w:rsidP="00993D10">
      <w:pPr>
        <w:pStyle w:val="ListParagraph"/>
        <w:numPr>
          <w:ilvl w:val="0"/>
          <w:numId w:val="5"/>
        </w:numPr>
        <w:spacing w:after="200" w:line="360" w:lineRule="auto"/>
        <w:contextualSpacing w:val="0"/>
        <w:rPr>
          <w:highlight w:val="green"/>
        </w:rPr>
      </w:pPr>
      <w:r w:rsidRPr="009510F0">
        <w:rPr>
          <w:b/>
          <w:bCs/>
          <w:color w:val="1F3B4D"/>
          <w:sz w:val="24"/>
          <w:szCs w:val="24"/>
          <w:highlight w:val="green"/>
        </w:rPr>
        <w:t>Love for Others</w:t>
      </w:r>
      <w:r>
        <w:rPr>
          <w:b/>
          <w:bCs/>
          <w:color w:val="1F3B4D"/>
          <w:sz w:val="24"/>
          <w:szCs w:val="24"/>
          <w:highlight w:val="green"/>
        </w:rPr>
        <w:t xml:space="preserve">, </w:t>
      </w:r>
      <w:r w:rsidRPr="009510F0">
        <w:rPr>
          <w:b/>
          <w:bCs/>
          <w:color w:val="1F3B4D"/>
          <w:sz w:val="24"/>
          <w:szCs w:val="24"/>
          <w:highlight w:val="green"/>
        </w:rPr>
        <w:t xml:space="preserve">Both Outside and Inside the Church: </w:t>
      </w:r>
      <w:r w:rsidRPr="009510F0">
        <w:rPr>
          <w:sz w:val="24"/>
          <w:szCs w:val="24"/>
          <w:highlight w:val="green"/>
        </w:rPr>
        <w:t>The strongest, most hopeful theme: a deep concern for unsaved friends and family. This was often paired with real disappointment in other Christians who don't share similar views on things like politics or the economy. How do I love people I believe are so wrong in their views? How do truth and grace coexist, both in and outside the church?</w:t>
      </w:r>
    </w:p>
    <w:p w14:paraId="32D3BAC8" w14:textId="77777777" w:rsidR="00993D10" w:rsidRDefault="00993D10" w:rsidP="00993D10">
      <w:pPr>
        <w:pStyle w:val="Heading1"/>
        <w:spacing w:before="300" w:after="150"/>
      </w:pPr>
      <w:r>
        <w:rPr>
          <w:color w:val="1F3B4D"/>
        </w:rPr>
        <w:t>Here's Where We're Going</w:t>
      </w:r>
    </w:p>
    <w:p w14:paraId="7FB147DE" w14:textId="77777777" w:rsidR="00993D10" w:rsidRDefault="00993D10" w:rsidP="00993D10">
      <w:pPr>
        <w:spacing w:after="200" w:line="360" w:lineRule="auto"/>
      </w:pPr>
      <w:r>
        <w:rPr>
          <w:sz w:val="24"/>
          <w:szCs w:val="24"/>
        </w:rPr>
        <w:t>Let's look at our teaching calendar and family structure for the year, starting with the sermon series.</w:t>
      </w:r>
    </w:p>
    <w:p w14:paraId="4F1F1F36"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Growth Track: </w:t>
      </w:r>
      <w:r w:rsidRPr="009510F0">
        <w:rPr>
          <w:i/>
          <w:iCs/>
          <w:color w:val="595959"/>
          <w:sz w:val="24"/>
          <w:szCs w:val="24"/>
          <w:highlight w:val="green"/>
        </w:rPr>
        <w:t xml:space="preserve">(Encounter, Discover, Connect, Live Sent) </w:t>
      </w:r>
      <w:r w:rsidRPr="009510F0">
        <w:rPr>
          <w:sz w:val="24"/>
          <w:szCs w:val="24"/>
          <w:highlight w:val="green"/>
        </w:rPr>
        <w:t>We want to give every person a clear next step in their spiritual journey, and a path into deeper involvement at Trinity.</w:t>
      </w:r>
    </w:p>
    <w:p w14:paraId="77FD355A"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Being Human in a Digital Age: </w:t>
      </w:r>
      <w:r w:rsidRPr="009510F0">
        <w:rPr>
          <w:sz w:val="24"/>
          <w:szCs w:val="24"/>
          <w:highlight w:val="green"/>
        </w:rPr>
        <w:t>A biblical anthropology. What does it mean to be human in this cultural moment? From rampant digital pornography reshaping intimacy to AI reshaping our jobs and entertainment, we want to help people know what real Christian presence and friendship looks like.</w:t>
      </w:r>
    </w:p>
    <w:p w14:paraId="47F4BCA0"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Spiritual Friendship: </w:t>
      </w:r>
      <w:r w:rsidRPr="009510F0">
        <w:rPr>
          <w:sz w:val="24"/>
          <w:szCs w:val="24"/>
          <w:highlight w:val="green"/>
        </w:rPr>
        <w:t>The theology of koinonia. The enemy wants you alone and offended. The church of the future must offer what can't simply be downloaded. Scripture makes the case that real Christian community isn't optional</w:t>
      </w:r>
      <w:r>
        <w:rPr>
          <w:sz w:val="24"/>
          <w:szCs w:val="24"/>
          <w:highlight w:val="green"/>
        </w:rPr>
        <w:t>,</w:t>
      </w:r>
      <w:r w:rsidRPr="009510F0">
        <w:rPr>
          <w:sz w:val="24"/>
          <w:szCs w:val="24"/>
          <w:highlight w:val="green"/>
        </w:rPr>
        <w:t xml:space="preserve"> we want to help you move further into it.</w:t>
      </w:r>
    </w:p>
    <w:p w14:paraId="12F5146E"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Missions: </w:t>
      </w:r>
      <w:r w:rsidRPr="009510F0">
        <w:rPr>
          <w:sz w:val="24"/>
          <w:szCs w:val="24"/>
          <w:highlight w:val="green"/>
        </w:rPr>
        <w:t>Connecting our congregation to the larger Kingdom story, so we see ourselves as part of something so much bigger than one local church.</w:t>
      </w:r>
    </w:p>
    <w:p w14:paraId="5F1D6C51"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Advent: The Charity of God: </w:t>
      </w:r>
      <w:r w:rsidRPr="009510F0">
        <w:rPr>
          <w:sz w:val="24"/>
          <w:szCs w:val="24"/>
          <w:highlight w:val="green"/>
        </w:rPr>
        <w:t>A deep exegetical study of 1 Corinthians 13. Christ's coming is itself the answer to why and how we love</w:t>
      </w:r>
      <w:r>
        <w:rPr>
          <w:sz w:val="24"/>
          <w:szCs w:val="24"/>
          <w:highlight w:val="green"/>
        </w:rPr>
        <w:t>,</w:t>
      </w:r>
      <w:r w:rsidRPr="009510F0">
        <w:rPr>
          <w:sz w:val="24"/>
          <w:szCs w:val="24"/>
          <w:highlight w:val="green"/>
        </w:rPr>
        <w:t xml:space="preserve"> including people we don't like, and those who've let us down.</w:t>
      </w:r>
    </w:p>
    <w:p w14:paraId="06D14DA6"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Prayer/Vision Series: </w:t>
      </w:r>
      <w:r w:rsidRPr="009510F0">
        <w:rPr>
          <w:sz w:val="24"/>
          <w:szCs w:val="24"/>
          <w:highlight w:val="green"/>
        </w:rPr>
        <w:t>Inviting our whole congregation into the same listening and praying posture that shaped this year's vision, and Trinity's future.</w:t>
      </w:r>
    </w:p>
    <w:p w14:paraId="269C9433"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Lent: Is He Worthy? </w:t>
      </w:r>
      <w:r w:rsidRPr="009510F0">
        <w:rPr>
          <w:sz w:val="24"/>
          <w:szCs w:val="24"/>
          <w:highlight w:val="green"/>
        </w:rPr>
        <w:t>Soteriology: what salvation is, and what it does to us. We'll walk through the claims Christ makes over our lives, and our response to them. Is Jesus worthy to be trusted with your time, talent, treasure, and worship? He is!</w:t>
      </w:r>
    </w:p>
    <w:p w14:paraId="5FEE3986"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t xml:space="preserve">In the End: </w:t>
      </w:r>
      <w:r w:rsidRPr="009510F0">
        <w:rPr>
          <w:sz w:val="24"/>
          <w:szCs w:val="24"/>
          <w:highlight w:val="green"/>
        </w:rPr>
        <w:t xml:space="preserve">An exegetical study of the Olivet Discourse, giving people a clear, honest picture of what Scripture </w:t>
      </w:r>
      <w:proofErr w:type="gramStart"/>
      <w:r w:rsidRPr="009510F0">
        <w:rPr>
          <w:sz w:val="24"/>
          <w:szCs w:val="24"/>
          <w:highlight w:val="green"/>
        </w:rPr>
        <w:t>actually says</w:t>
      </w:r>
      <w:proofErr w:type="gramEnd"/>
      <w:r w:rsidRPr="009510F0">
        <w:rPr>
          <w:sz w:val="24"/>
          <w:szCs w:val="24"/>
          <w:highlight w:val="green"/>
        </w:rPr>
        <w:t xml:space="preserve"> about the last days.</w:t>
      </w:r>
    </w:p>
    <w:p w14:paraId="5121B114" w14:textId="77777777" w:rsidR="00993D10" w:rsidRPr="009510F0" w:rsidRDefault="00993D10" w:rsidP="00993D10">
      <w:pPr>
        <w:pStyle w:val="ListParagraph"/>
        <w:numPr>
          <w:ilvl w:val="0"/>
          <w:numId w:val="4"/>
        </w:numPr>
        <w:spacing w:after="100" w:line="320" w:lineRule="auto"/>
        <w:contextualSpacing w:val="0"/>
        <w:rPr>
          <w:highlight w:val="green"/>
        </w:rPr>
      </w:pPr>
      <w:r w:rsidRPr="009510F0">
        <w:rPr>
          <w:b/>
          <w:bCs/>
          <w:color w:val="1F3B4D"/>
          <w:sz w:val="24"/>
          <w:szCs w:val="24"/>
          <w:highlight w:val="green"/>
        </w:rPr>
        <w:lastRenderedPageBreak/>
        <w:t xml:space="preserve">Your Church Must Not Change: </w:t>
      </w:r>
      <w:r w:rsidRPr="009510F0">
        <w:rPr>
          <w:sz w:val="24"/>
          <w:szCs w:val="24"/>
          <w:highlight w:val="green"/>
        </w:rPr>
        <w:t xml:space="preserve">We are not lost. In a world in constant flux, we hold a time-transcendent identity. The Church should shape culture, not the other way around. We will anchor our congregation's </w:t>
      </w:r>
      <w:proofErr w:type="gramStart"/>
      <w:r w:rsidRPr="009510F0">
        <w:rPr>
          <w:sz w:val="24"/>
          <w:szCs w:val="24"/>
          <w:highlight w:val="green"/>
        </w:rPr>
        <w:t>identity, and</w:t>
      </w:r>
      <w:proofErr w:type="gramEnd"/>
      <w:r w:rsidRPr="009510F0">
        <w:rPr>
          <w:sz w:val="24"/>
          <w:szCs w:val="24"/>
          <w:highlight w:val="green"/>
        </w:rPr>
        <w:t xml:space="preserve"> speak into the culture around us.</w:t>
      </w:r>
    </w:p>
    <w:p w14:paraId="14933F95" w14:textId="77777777" w:rsidR="00993D10" w:rsidRDefault="00993D10" w:rsidP="00993D10">
      <w:pPr>
        <w:pStyle w:val="Heading1"/>
        <w:spacing w:before="300" w:after="150"/>
      </w:pPr>
      <w:r>
        <w:rPr>
          <w:color w:val="1F3B4D"/>
        </w:rPr>
        <w:t>Lectio</w:t>
      </w:r>
    </w:p>
    <w:p w14:paraId="6FFAFF82" w14:textId="77777777" w:rsidR="00993D10" w:rsidRDefault="00993D10" w:rsidP="00993D10">
      <w:pPr>
        <w:spacing w:after="200" w:line="360" w:lineRule="auto"/>
      </w:pPr>
      <w:r>
        <w:rPr>
          <w:i/>
          <w:iCs/>
          <w:sz w:val="24"/>
          <w:szCs w:val="24"/>
        </w:rPr>
        <w:t>Imagine this scene.</w:t>
      </w:r>
    </w:p>
    <w:p w14:paraId="0B2909E7" w14:textId="77777777" w:rsidR="00993D10" w:rsidRDefault="00993D10" w:rsidP="00993D10">
      <w:pPr>
        <w:spacing w:after="200" w:line="360" w:lineRule="auto"/>
      </w:pPr>
      <w:r>
        <w:rPr>
          <w:sz w:val="24"/>
          <w:szCs w:val="24"/>
        </w:rPr>
        <w:t xml:space="preserve">Jesus has been traveling. It's likely He and His disciples are tired. He has friends nearby He plans to have dinner </w:t>
      </w:r>
      <w:proofErr w:type="gramStart"/>
      <w:r>
        <w:rPr>
          <w:sz w:val="24"/>
          <w:szCs w:val="24"/>
        </w:rPr>
        <w:t>with,</w:t>
      </w:r>
      <w:proofErr w:type="gramEnd"/>
      <w:r>
        <w:rPr>
          <w:sz w:val="24"/>
          <w:szCs w:val="24"/>
        </w:rPr>
        <w:t xml:space="preserve"> three siblings: Mary, Martha, and Lazarus. Those of us who know this story know: to be close to Jesus often means your life becomes an adventure. Often an unexpected one.</w:t>
      </w:r>
    </w:p>
    <w:p w14:paraId="406D9725" w14:textId="77777777" w:rsidR="00993D10" w:rsidRDefault="00993D10" w:rsidP="00993D10">
      <w:pPr>
        <w:spacing w:after="200" w:line="360" w:lineRule="auto"/>
      </w:pPr>
      <w:r>
        <w:rPr>
          <w:sz w:val="24"/>
          <w:szCs w:val="24"/>
        </w:rPr>
        <w:t>Lazarus, Mary, and most likely the disciples sit down, and Mary is left slaving away in the kitchen. I can only imagine how her frustration grows as she works to get everything ready. Eventually, she bursts out: “Jesus... tell everyone to help me!”</w:t>
      </w:r>
    </w:p>
    <w:p w14:paraId="474C3112" w14:textId="77777777" w:rsidR="00993D10" w:rsidRDefault="00993D10" w:rsidP="00993D10">
      <w:pPr>
        <w:spacing w:after="200" w:line="360" w:lineRule="auto"/>
      </w:pPr>
      <w:r>
        <w:rPr>
          <w:sz w:val="24"/>
          <w:szCs w:val="24"/>
        </w:rPr>
        <w:t xml:space="preserve">Jesus looks at her and says something profound, on more than one front. He looks at Martha, immersed in her busy work, and essentially says: </w:t>
      </w:r>
      <w:r>
        <w:rPr>
          <w:i/>
          <w:iCs/>
          <w:sz w:val="24"/>
          <w:szCs w:val="24"/>
        </w:rPr>
        <w:t>“Sit with us. It's the better portion.”</w:t>
      </w:r>
    </w:p>
    <w:p w14:paraId="51035615" w14:textId="77777777" w:rsidR="00993D10" w:rsidRDefault="00993D10" w:rsidP="00993D10">
      <w:pPr>
        <w:pBdr>
          <w:left w:val="single" w:sz="12" w:space="12" w:color="9C7A2E"/>
        </w:pBdr>
        <w:spacing w:before="100" w:after="200" w:line="340" w:lineRule="auto"/>
        <w:ind w:left="400" w:right="400"/>
      </w:pPr>
      <w:r w:rsidRPr="009510F0">
        <w:rPr>
          <w:i/>
          <w:iCs/>
          <w:color w:val="3A3A3A"/>
          <w:sz w:val="22"/>
          <w:szCs w:val="22"/>
          <w:highlight w:val="green"/>
        </w:rPr>
        <w:t>Luke 10:38–42 (ESV) Now as they went on their way, Jesus entered a village. And a woman named Martha welcomed him into her house. And she had a sister called Mary, who sat at the Lord’s feet and listened to his teaching. But Martha was distracted with much serving. And she went up to him and said, “Lord, do you not care that my sister has left me to serve alone? Tell her then to help me.” But the Lord answered her, “Martha, Martha, you are anxious and troubled about many things, but one thing is necessary. Mary has chosen the good portion, which will not be taken away from her.”</w:t>
      </w:r>
    </w:p>
    <w:p w14:paraId="080A359B" w14:textId="77777777" w:rsidR="00993D10" w:rsidRDefault="00993D10" w:rsidP="00993D10">
      <w:pPr>
        <w:spacing w:after="200" w:line="360" w:lineRule="auto"/>
        <w:rPr>
          <w:b/>
          <w:bCs/>
          <w:color w:val="1F3B4D"/>
          <w:sz w:val="24"/>
          <w:szCs w:val="24"/>
        </w:rPr>
      </w:pPr>
    </w:p>
    <w:p w14:paraId="0AB723D9" w14:textId="77777777" w:rsidR="00993D10" w:rsidRDefault="00993D10" w:rsidP="00993D10">
      <w:pPr>
        <w:spacing w:after="200" w:line="360" w:lineRule="auto"/>
      </w:pPr>
      <w:r w:rsidRPr="009510F0">
        <w:rPr>
          <w:b/>
          <w:bCs/>
          <w:color w:val="1F3B4D"/>
          <w:sz w:val="24"/>
          <w:szCs w:val="24"/>
          <w:highlight w:val="green"/>
        </w:rPr>
        <w:t xml:space="preserve">In an unrelenting world that drains us dry, there is one investment with a fully guaranteed return, one that can never be taken from you: </w:t>
      </w:r>
      <w:r>
        <w:rPr>
          <w:b/>
          <w:bCs/>
          <w:color w:val="1F3B4D"/>
          <w:sz w:val="24"/>
          <w:szCs w:val="24"/>
          <w:highlight w:val="green"/>
        </w:rPr>
        <w:t>P</w:t>
      </w:r>
      <w:r w:rsidRPr="009510F0">
        <w:rPr>
          <w:b/>
          <w:bCs/>
          <w:color w:val="1F3B4D"/>
          <w:sz w:val="24"/>
          <w:szCs w:val="24"/>
          <w:highlight w:val="green"/>
        </w:rPr>
        <w:t>resence with God</w:t>
      </w:r>
      <w:r>
        <w:rPr>
          <w:b/>
          <w:bCs/>
          <w:color w:val="1F3B4D"/>
          <w:sz w:val="24"/>
          <w:szCs w:val="24"/>
          <w:highlight w:val="green"/>
        </w:rPr>
        <w:t xml:space="preserve">. This is </w:t>
      </w:r>
      <w:r w:rsidRPr="0068541C">
        <w:rPr>
          <w:b/>
          <w:bCs/>
          <w:i/>
          <w:iCs/>
          <w:color w:val="1F3B4D"/>
          <w:sz w:val="24"/>
          <w:szCs w:val="24"/>
          <w:highlight w:val="green"/>
        </w:rPr>
        <w:t>the</w:t>
      </w:r>
      <w:r>
        <w:rPr>
          <w:b/>
          <w:bCs/>
          <w:color w:val="1F3B4D"/>
          <w:sz w:val="24"/>
          <w:szCs w:val="24"/>
          <w:highlight w:val="green"/>
        </w:rPr>
        <w:t xml:space="preserve"> dividend that pays eternally</w:t>
      </w:r>
      <w:r w:rsidRPr="009510F0">
        <w:rPr>
          <w:b/>
          <w:bCs/>
          <w:color w:val="1F3B4D"/>
          <w:sz w:val="24"/>
          <w:szCs w:val="24"/>
          <w:highlight w:val="green"/>
        </w:rPr>
        <w:t>.</w:t>
      </w:r>
      <w:r>
        <w:rPr>
          <w:b/>
          <w:bCs/>
          <w:color w:val="1F3B4D"/>
          <w:sz w:val="24"/>
          <w:szCs w:val="24"/>
        </w:rPr>
        <w:t xml:space="preserve"> </w:t>
      </w:r>
    </w:p>
    <w:p w14:paraId="2EE6F993" w14:textId="77777777" w:rsidR="00993D10" w:rsidRDefault="00993D10" w:rsidP="00993D10">
      <w:pPr>
        <w:spacing w:after="200" w:line="360" w:lineRule="auto"/>
      </w:pPr>
      <w:r w:rsidRPr="009510F0">
        <w:rPr>
          <w:sz w:val="24"/>
          <w:szCs w:val="24"/>
          <w:highlight w:val="green"/>
        </w:rPr>
        <w:t>If this is true, I want to double down. I want to invest all I can, sell off anything unnecessary, and put everything I have into being with God. It is the better portion.</w:t>
      </w:r>
    </w:p>
    <w:p w14:paraId="6E0149A7" w14:textId="77777777" w:rsidR="00993D10" w:rsidRDefault="00993D10" w:rsidP="00993D10">
      <w:pPr>
        <w:spacing w:after="200" w:line="360" w:lineRule="auto"/>
      </w:pPr>
      <w:r w:rsidRPr="0068541C">
        <w:rPr>
          <w:sz w:val="24"/>
          <w:szCs w:val="24"/>
          <w:highlight w:val="green"/>
        </w:rPr>
        <w:t>This idea of the “better portion” echoes all through Scripture. The greatest possession is fellowship with the Lord and His people (cf. Ps. 16:5; 27:4; 73:26; 119:57; 142:5; also Josh. 18:7).</w:t>
      </w:r>
    </w:p>
    <w:p w14:paraId="42736FEC" w14:textId="77777777" w:rsidR="00993D10" w:rsidRPr="0068541C" w:rsidRDefault="00993D10" w:rsidP="00993D10">
      <w:pPr>
        <w:pStyle w:val="ListParagraph"/>
        <w:numPr>
          <w:ilvl w:val="0"/>
          <w:numId w:val="4"/>
        </w:numPr>
        <w:spacing w:after="100" w:line="320" w:lineRule="auto"/>
        <w:contextualSpacing w:val="0"/>
        <w:rPr>
          <w:highlight w:val="green"/>
        </w:rPr>
      </w:pPr>
      <w:r w:rsidRPr="0068541C">
        <w:rPr>
          <w:b/>
          <w:bCs/>
          <w:color w:val="1F3B4D"/>
          <w:sz w:val="24"/>
          <w:szCs w:val="24"/>
          <w:highlight w:val="green"/>
        </w:rPr>
        <w:t xml:space="preserve">Psalm 16:5: </w:t>
      </w:r>
      <w:r w:rsidRPr="0068541C">
        <w:rPr>
          <w:i/>
          <w:iCs/>
          <w:sz w:val="24"/>
          <w:szCs w:val="24"/>
          <w:highlight w:val="green"/>
        </w:rPr>
        <w:t>The Lord is my chosen portion and my cup; you hold my lot.</w:t>
      </w:r>
    </w:p>
    <w:p w14:paraId="61998BEC" w14:textId="77777777" w:rsidR="00993D10" w:rsidRPr="0068541C" w:rsidRDefault="00993D10" w:rsidP="00993D10">
      <w:pPr>
        <w:pStyle w:val="ListParagraph"/>
        <w:numPr>
          <w:ilvl w:val="0"/>
          <w:numId w:val="4"/>
        </w:numPr>
        <w:spacing w:after="100" w:line="320" w:lineRule="auto"/>
        <w:contextualSpacing w:val="0"/>
        <w:rPr>
          <w:highlight w:val="green"/>
        </w:rPr>
      </w:pPr>
      <w:r w:rsidRPr="0068541C">
        <w:rPr>
          <w:b/>
          <w:bCs/>
          <w:color w:val="1F3B4D"/>
          <w:sz w:val="24"/>
          <w:szCs w:val="24"/>
          <w:highlight w:val="green"/>
        </w:rPr>
        <w:lastRenderedPageBreak/>
        <w:t xml:space="preserve">Psalm 27:4: </w:t>
      </w:r>
      <w:r w:rsidRPr="0068541C">
        <w:rPr>
          <w:i/>
          <w:iCs/>
          <w:sz w:val="24"/>
          <w:szCs w:val="24"/>
          <w:highlight w:val="green"/>
        </w:rPr>
        <w:t>One thing have I asked of the Lord, that will I seek after: that I may dwell in the house of the Lord all the days of my life, to gaze upon the beauty of the Lord and to inquire in his temple.</w:t>
      </w:r>
    </w:p>
    <w:p w14:paraId="5A99B8BF" w14:textId="77777777" w:rsidR="00993D10" w:rsidRPr="0068541C" w:rsidRDefault="00993D10" w:rsidP="00993D10">
      <w:pPr>
        <w:pStyle w:val="ListParagraph"/>
        <w:numPr>
          <w:ilvl w:val="0"/>
          <w:numId w:val="4"/>
        </w:numPr>
        <w:spacing w:after="100" w:line="320" w:lineRule="auto"/>
        <w:contextualSpacing w:val="0"/>
        <w:rPr>
          <w:highlight w:val="green"/>
        </w:rPr>
      </w:pPr>
      <w:r w:rsidRPr="0068541C">
        <w:rPr>
          <w:b/>
          <w:bCs/>
          <w:color w:val="1F3B4D"/>
          <w:sz w:val="24"/>
          <w:szCs w:val="24"/>
          <w:highlight w:val="green"/>
        </w:rPr>
        <w:t xml:space="preserve">Psalm 73:26: </w:t>
      </w:r>
      <w:r w:rsidRPr="0068541C">
        <w:rPr>
          <w:i/>
          <w:iCs/>
          <w:sz w:val="24"/>
          <w:szCs w:val="24"/>
          <w:highlight w:val="green"/>
        </w:rPr>
        <w:t>My flesh and my heart may fail, but God is the strength of my heart and my portion forever.</w:t>
      </w:r>
    </w:p>
    <w:p w14:paraId="56515353" w14:textId="77777777" w:rsidR="00993D10" w:rsidRPr="0068541C" w:rsidRDefault="00993D10" w:rsidP="00993D10">
      <w:pPr>
        <w:pStyle w:val="ListParagraph"/>
        <w:numPr>
          <w:ilvl w:val="0"/>
          <w:numId w:val="4"/>
        </w:numPr>
        <w:spacing w:after="100" w:line="320" w:lineRule="auto"/>
        <w:contextualSpacing w:val="0"/>
        <w:rPr>
          <w:highlight w:val="green"/>
        </w:rPr>
      </w:pPr>
      <w:r w:rsidRPr="0068541C">
        <w:rPr>
          <w:b/>
          <w:bCs/>
          <w:color w:val="1F3B4D"/>
          <w:sz w:val="24"/>
          <w:szCs w:val="24"/>
          <w:highlight w:val="green"/>
        </w:rPr>
        <w:t xml:space="preserve">Psalm 142:5: </w:t>
      </w:r>
      <w:r w:rsidRPr="0068541C">
        <w:rPr>
          <w:i/>
          <w:iCs/>
          <w:sz w:val="24"/>
          <w:szCs w:val="24"/>
          <w:highlight w:val="green"/>
        </w:rPr>
        <w:t>I cry to you, O Lord; I say, “You are my refuge, my portion in the land of the living.”</w:t>
      </w:r>
    </w:p>
    <w:p w14:paraId="08F66C20" w14:textId="77777777" w:rsidR="00993D10" w:rsidRDefault="00993D10" w:rsidP="00993D10">
      <w:pPr>
        <w:spacing w:after="200" w:line="360" w:lineRule="auto"/>
      </w:pPr>
      <w:r w:rsidRPr="0068541C">
        <w:rPr>
          <w:sz w:val="24"/>
          <w:szCs w:val="24"/>
          <w:highlight w:val="green"/>
        </w:rPr>
        <w:t>Martha has done nothing evil. She is busy out of a genuine desire to do good, to provide for those she loves. It's too easy for us to defend “good” busyness, and in doing so, set aside what is best.</w:t>
      </w:r>
    </w:p>
    <w:p w14:paraId="709EBA59" w14:textId="77777777" w:rsidR="00993D10" w:rsidRDefault="00993D10" w:rsidP="00993D10">
      <w:pPr>
        <w:spacing w:after="200" w:line="360" w:lineRule="auto"/>
        <w:rPr>
          <w:sz w:val="24"/>
          <w:szCs w:val="24"/>
        </w:rPr>
      </w:pPr>
      <w:r>
        <w:rPr>
          <w:sz w:val="24"/>
          <w:szCs w:val="24"/>
        </w:rPr>
        <w:t xml:space="preserve">There's one more remarkable piece to this moment, historically speaking. </w:t>
      </w:r>
    </w:p>
    <w:p w14:paraId="145FE76A" w14:textId="77777777" w:rsidR="00993D10" w:rsidRDefault="00993D10" w:rsidP="00993D10">
      <w:pPr>
        <w:spacing w:after="200" w:line="360" w:lineRule="auto"/>
      </w:pPr>
      <w:r w:rsidRPr="0068541C">
        <w:rPr>
          <w:sz w:val="24"/>
          <w:szCs w:val="24"/>
          <w:highlight w:val="green"/>
        </w:rPr>
        <w:t xml:space="preserve">The radical nature of what's happening here lies in what Mary </w:t>
      </w:r>
      <w:proofErr w:type="gramStart"/>
      <w:r w:rsidRPr="0068541C">
        <w:rPr>
          <w:sz w:val="24"/>
          <w:szCs w:val="24"/>
          <w:highlight w:val="green"/>
        </w:rPr>
        <w:t>actually did</w:t>
      </w:r>
      <w:proofErr w:type="gramEnd"/>
      <w:r w:rsidRPr="0068541C">
        <w:rPr>
          <w:sz w:val="24"/>
          <w:szCs w:val="24"/>
          <w:highlight w:val="green"/>
        </w:rPr>
        <w:t>: To sit at a rabbi's feet was what an aspiring disciple did.</w:t>
      </w:r>
      <w:r w:rsidRPr="0068541C">
        <w:rPr>
          <w:highlight w:val="green"/>
        </w:rPr>
        <w:t xml:space="preserve"> </w:t>
      </w:r>
      <w:r w:rsidRPr="0068541C">
        <w:rPr>
          <w:sz w:val="24"/>
          <w:szCs w:val="24"/>
          <w:highlight w:val="green"/>
        </w:rPr>
        <w:t xml:space="preserve">By prioritizing fellowship with the Teacher as her most important investment, Mary says to a distracted and busy world: </w:t>
      </w:r>
      <w:r w:rsidRPr="0068541C">
        <w:rPr>
          <w:b/>
          <w:bCs/>
          <w:color w:val="1F3B4D"/>
          <w:sz w:val="24"/>
          <w:szCs w:val="24"/>
          <w:highlight w:val="green"/>
        </w:rPr>
        <w:t xml:space="preserve">this is </w:t>
      </w:r>
      <w:proofErr w:type="gramStart"/>
      <w:r w:rsidRPr="0068541C">
        <w:rPr>
          <w:b/>
          <w:bCs/>
          <w:color w:val="1F3B4D"/>
          <w:sz w:val="24"/>
          <w:szCs w:val="24"/>
          <w:highlight w:val="green"/>
        </w:rPr>
        <w:t>true identity</w:t>
      </w:r>
      <w:proofErr w:type="gramEnd"/>
      <w:r w:rsidRPr="0068541C">
        <w:rPr>
          <w:b/>
          <w:bCs/>
          <w:color w:val="1F3B4D"/>
          <w:sz w:val="24"/>
          <w:szCs w:val="24"/>
          <w:highlight w:val="green"/>
        </w:rPr>
        <w:t>, and this is the future.</w:t>
      </w:r>
    </w:p>
    <w:p w14:paraId="3E3D8362" w14:textId="77777777" w:rsidR="00993D10" w:rsidRDefault="00993D10" w:rsidP="00993D10">
      <w:pPr>
        <w:pStyle w:val="Heading1"/>
        <w:spacing w:before="300" w:after="150"/>
      </w:pPr>
      <w:r>
        <w:rPr>
          <w:color w:val="1F3B4D"/>
        </w:rPr>
        <w:t>Final Thoughts</w:t>
      </w:r>
    </w:p>
    <w:p w14:paraId="58E61114" w14:textId="77777777" w:rsidR="00993D10" w:rsidRDefault="00993D10" w:rsidP="00993D10">
      <w:pPr>
        <w:spacing w:after="200" w:line="360" w:lineRule="auto"/>
      </w:pPr>
      <w:r>
        <w:rPr>
          <w:sz w:val="24"/>
          <w:szCs w:val="24"/>
        </w:rPr>
        <w:t>As I took this month to pray over you, over this next year, and over where God wants to take us, my dad gave me a gift: one of my grandfather's preaching Bibles. Rev. Dr. Charles Benjamin Colaw. He gave it to my dad. My dad taught and read from it, and now he's given it to me.</w:t>
      </w:r>
    </w:p>
    <w:p w14:paraId="0D2A1B3D" w14:textId="77777777" w:rsidR="00993D10" w:rsidRDefault="00993D10" w:rsidP="00993D10">
      <w:pPr>
        <w:spacing w:after="200" w:line="360" w:lineRule="auto"/>
      </w:pPr>
      <w:r>
        <w:rPr>
          <w:sz w:val="24"/>
          <w:szCs w:val="24"/>
        </w:rPr>
        <w:t>I felt the Lord whisper to my heart:</w:t>
      </w:r>
    </w:p>
    <w:p w14:paraId="2363A703" w14:textId="77777777" w:rsidR="00993D10" w:rsidRDefault="00993D10" w:rsidP="00993D10">
      <w:pPr>
        <w:pBdr>
          <w:left w:val="single" w:sz="12" w:space="12" w:color="9C7A2E"/>
        </w:pBdr>
        <w:spacing w:before="100" w:after="200" w:line="340" w:lineRule="auto"/>
        <w:ind w:left="400" w:right="400"/>
      </w:pPr>
      <w:r w:rsidRPr="0068541C">
        <w:rPr>
          <w:i/>
          <w:iCs/>
          <w:color w:val="1F3B4D"/>
          <w:sz w:val="24"/>
          <w:szCs w:val="24"/>
          <w:highlight w:val="green"/>
        </w:rPr>
        <w:t>To prioritize fellowship with believers, to proclaim the Word of God, and to demonstrate to others that this investment is the best portion — this will shape not only this generation, but generations to come.</w:t>
      </w:r>
    </w:p>
    <w:p w14:paraId="09377EE6" w14:textId="77777777" w:rsidR="00A6572E" w:rsidRDefault="00A6572E" w:rsidP="00993D10">
      <w:pPr>
        <w:spacing w:after="200" w:line="360" w:lineRule="auto"/>
        <w:rPr>
          <w:b/>
          <w:bCs/>
          <w:sz w:val="24"/>
          <w:szCs w:val="24"/>
        </w:rPr>
      </w:pPr>
    </w:p>
    <w:p w14:paraId="43DDBF3F" w14:textId="4C5BA4D1" w:rsidR="00A6572E" w:rsidRPr="00A6572E" w:rsidRDefault="00A6572E" w:rsidP="00993D10">
      <w:pPr>
        <w:spacing w:after="200" w:line="360" w:lineRule="auto"/>
      </w:pPr>
      <w:r w:rsidRPr="00167C7F">
        <w:rPr>
          <w:b/>
          <w:bCs/>
          <w:color w:val="1F3B4D"/>
          <w:sz w:val="24"/>
          <w:szCs w:val="24"/>
          <w:highlight w:val="green"/>
        </w:rPr>
        <w:t>Back to the opening question</w:t>
      </w:r>
      <w:r w:rsidRPr="00167C7F">
        <w:rPr>
          <w:b/>
          <w:bCs/>
          <w:color w:val="1F3B4D"/>
          <w:sz w:val="24"/>
          <w:szCs w:val="24"/>
          <w:highlight w:val="green"/>
        </w:rPr>
        <w:t xml:space="preserve">: </w:t>
      </w:r>
      <w:r w:rsidRPr="00167C7F">
        <w:rPr>
          <w:i/>
          <w:iCs/>
          <w:sz w:val="24"/>
          <w:szCs w:val="24"/>
          <w:highlight w:val="green"/>
        </w:rPr>
        <w:t>can you see what can’t be taken away?</w:t>
      </w:r>
      <w:r w:rsidRPr="00167C7F">
        <w:rPr>
          <w:i/>
          <w:iCs/>
          <w:sz w:val="24"/>
          <w:szCs w:val="24"/>
          <w:highlight w:val="green"/>
        </w:rPr>
        <w:t xml:space="preserve"> </w:t>
      </w:r>
      <w:r w:rsidR="00167C7F" w:rsidRPr="00167C7F">
        <w:rPr>
          <w:i/>
          <w:iCs/>
          <w:sz w:val="24"/>
          <w:szCs w:val="24"/>
          <w:highlight w:val="green"/>
        </w:rPr>
        <w:t>What does it look like for you to invest first in what can’t be taken away?</w:t>
      </w:r>
      <w:r w:rsidR="00167C7F">
        <w:rPr>
          <w:i/>
          <w:iCs/>
          <w:sz w:val="24"/>
          <w:szCs w:val="24"/>
        </w:rPr>
        <w:t xml:space="preserve"> </w:t>
      </w:r>
    </w:p>
    <w:p w14:paraId="410AEC3E" w14:textId="3E20BE76" w:rsidR="00993D10" w:rsidRDefault="00993D10" w:rsidP="00993D10">
      <w:pPr>
        <w:spacing w:after="200" w:line="360" w:lineRule="auto"/>
      </w:pPr>
      <w:r>
        <w:rPr>
          <w:b/>
          <w:bCs/>
          <w:sz w:val="24"/>
          <w:szCs w:val="24"/>
        </w:rPr>
        <w:t>My family, I love you. I'm so glad to be back with you here today.</w:t>
      </w:r>
    </w:p>
    <w:p w14:paraId="1F58C3B4" w14:textId="627A0B92" w:rsidR="0004573D" w:rsidRPr="00993D10" w:rsidRDefault="0004573D" w:rsidP="00993D10"/>
    <w:sectPr w:rsidR="0004573D" w:rsidRPr="00993D10" w:rsidSect="00993D10">
      <w:pgSz w:w="12240" w:h="15840"/>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59C0F1" w14:textId="77777777" w:rsidR="009E12FD" w:rsidRDefault="009E12FD" w:rsidP="0072722E">
      <w:r>
        <w:separator/>
      </w:r>
    </w:p>
  </w:endnote>
  <w:endnote w:type="continuationSeparator" w:id="0">
    <w:p w14:paraId="5AE99BF0" w14:textId="77777777" w:rsidR="009E12FD" w:rsidRDefault="009E12FD" w:rsidP="00727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altName w:val="Calibri"/>
    <w:panose1 w:val="020B00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8D3556" w14:textId="77777777" w:rsidR="009E12FD" w:rsidRDefault="009E12FD" w:rsidP="0072722E">
      <w:r>
        <w:separator/>
      </w:r>
    </w:p>
  </w:footnote>
  <w:footnote w:type="continuationSeparator" w:id="0">
    <w:p w14:paraId="7612CD56" w14:textId="77777777" w:rsidR="009E12FD" w:rsidRDefault="009E12FD" w:rsidP="007272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15878"/>
    <w:multiLevelType w:val="multilevel"/>
    <w:tmpl w:val="6BA6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B2B5D"/>
    <w:multiLevelType w:val="hybridMultilevel"/>
    <w:tmpl w:val="91FC1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07240"/>
    <w:multiLevelType w:val="multilevel"/>
    <w:tmpl w:val="86563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F957F8"/>
    <w:multiLevelType w:val="hybridMultilevel"/>
    <w:tmpl w:val="0B8EB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5F679B"/>
    <w:multiLevelType w:val="hybridMultilevel"/>
    <w:tmpl w:val="EA72D6E0"/>
    <w:lvl w:ilvl="0" w:tplc="0BFAC9AC">
      <w:start w:val="1"/>
      <w:numFmt w:val="bullet"/>
      <w:lvlText w:val="●"/>
      <w:lvlJc w:val="left"/>
      <w:pPr>
        <w:ind w:left="720" w:hanging="360"/>
      </w:pPr>
    </w:lvl>
    <w:lvl w:ilvl="1" w:tplc="4B1E2374">
      <w:start w:val="1"/>
      <w:numFmt w:val="bullet"/>
      <w:lvlText w:val="○"/>
      <w:lvlJc w:val="left"/>
      <w:pPr>
        <w:ind w:left="1440" w:hanging="360"/>
      </w:pPr>
    </w:lvl>
    <w:lvl w:ilvl="2" w:tplc="6A4699F6">
      <w:start w:val="1"/>
      <w:numFmt w:val="bullet"/>
      <w:lvlText w:val="■"/>
      <w:lvlJc w:val="left"/>
      <w:pPr>
        <w:ind w:left="2160" w:hanging="360"/>
      </w:pPr>
    </w:lvl>
    <w:lvl w:ilvl="3" w:tplc="F7D8E1E4">
      <w:start w:val="1"/>
      <w:numFmt w:val="bullet"/>
      <w:lvlText w:val="●"/>
      <w:lvlJc w:val="left"/>
      <w:pPr>
        <w:ind w:left="2880" w:hanging="360"/>
      </w:pPr>
    </w:lvl>
    <w:lvl w:ilvl="4" w:tplc="976EEA28">
      <w:start w:val="1"/>
      <w:numFmt w:val="bullet"/>
      <w:lvlText w:val="○"/>
      <w:lvlJc w:val="left"/>
      <w:pPr>
        <w:ind w:left="3600" w:hanging="360"/>
      </w:pPr>
    </w:lvl>
    <w:lvl w:ilvl="5" w:tplc="C3C4B750">
      <w:start w:val="1"/>
      <w:numFmt w:val="bullet"/>
      <w:lvlText w:val="■"/>
      <w:lvlJc w:val="left"/>
      <w:pPr>
        <w:ind w:left="4320" w:hanging="360"/>
      </w:pPr>
    </w:lvl>
    <w:lvl w:ilvl="6" w:tplc="F6A856CE">
      <w:start w:val="1"/>
      <w:numFmt w:val="bullet"/>
      <w:lvlText w:val="●"/>
      <w:lvlJc w:val="left"/>
      <w:pPr>
        <w:ind w:left="5040" w:hanging="360"/>
      </w:pPr>
    </w:lvl>
    <w:lvl w:ilvl="7" w:tplc="81C26DD0">
      <w:start w:val="1"/>
      <w:numFmt w:val="bullet"/>
      <w:lvlText w:val="●"/>
      <w:lvlJc w:val="left"/>
      <w:pPr>
        <w:ind w:left="5760" w:hanging="360"/>
      </w:pPr>
    </w:lvl>
    <w:lvl w:ilvl="8" w:tplc="288877FC">
      <w:start w:val="1"/>
      <w:numFmt w:val="bullet"/>
      <w:lvlText w:val="●"/>
      <w:lvlJc w:val="left"/>
      <w:pPr>
        <w:ind w:left="6480" w:hanging="360"/>
      </w:pPr>
    </w:lvl>
  </w:abstractNum>
  <w:num w:numId="1" w16cid:durableId="1788087240">
    <w:abstractNumId w:val="0"/>
  </w:num>
  <w:num w:numId="2" w16cid:durableId="1073894695">
    <w:abstractNumId w:val="2"/>
  </w:num>
  <w:num w:numId="3" w16cid:durableId="1218317847">
    <w:abstractNumId w:val="3"/>
  </w:num>
  <w:num w:numId="4" w16cid:durableId="1993557492">
    <w:abstractNumId w:val="4"/>
    <w:lvlOverride w:ilvl="0">
      <w:startOverride w:val="1"/>
    </w:lvlOverride>
  </w:num>
  <w:num w:numId="5" w16cid:durableId="73416571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46"/>
    <w:rsid w:val="0004573D"/>
    <w:rsid w:val="00081FE7"/>
    <w:rsid w:val="00166370"/>
    <w:rsid w:val="00167C7F"/>
    <w:rsid w:val="001C4E23"/>
    <w:rsid w:val="003418D6"/>
    <w:rsid w:val="00393FAD"/>
    <w:rsid w:val="005965D8"/>
    <w:rsid w:val="005E4D46"/>
    <w:rsid w:val="006E1106"/>
    <w:rsid w:val="007030C0"/>
    <w:rsid w:val="0072722E"/>
    <w:rsid w:val="0087423A"/>
    <w:rsid w:val="00993D10"/>
    <w:rsid w:val="009E12FD"/>
    <w:rsid w:val="00A6572E"/>
    <w:rsid w:val="00A872DF"/>
    <w:rsid w:val="00A92D02"/>
    <w:rsid w:val="00AF5ED3"/>
    <w:rsid w:val="00C56EC1"/>
    <w:rsid w:val="00C9609D"/>
    <w:rsid w:val="00DE024A"/>
    <w:rsid w:val="00E331B9"/>
    <w:rsid w:val="00E41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150350"/>
  <w15:chartTrackingRefBased/>
  <w15:docId w15:val="{A4D08EC5-8ABA-6B4D-AC21-D6520AB9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D1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5E4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D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D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D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D4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D4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D4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D4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D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D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D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D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D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D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D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D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D46"/>
    <w:rPr>
      <w:rFonts w:eastAsiaTheme="majorEastAsia" w:cstheme="majorBidi"/>
      <w:color w:val="272727" w:themeColor="text1" w:themeTint="D8"/>
    </w:rPr>
  </w:style>
  <w:style w:type="paragraph" w:styleId="Title">
    <w:name w:val="Title"/>
    <w:basedOn w:val="Normal"/>
    <w:next w:val="Normal"/>
    <w:link w:val="TitleChar"/>
    <w:uiPriority w:val="10"/>
    <w:qFormat/>
    <w:rsid w:val="005E4D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D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D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D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D46"/>
    <w:pPr>
      <w:spacing w:before="160"/>
      <w:jc w:val="center"/>
    </w:pPr>
    <w:rPr>
      <w:i/>
      <w:iCs/>
      <w:color w:val="404040" w:themeColor="text1" w:themeTint="BF"/>
    </w:rPr>
  </w:style>
  <w:style w:type="character" w:customStyle="1" w:styleId="QuoteChar">
    <w:name w:val="Quote Char"/>
    <w:basedOn w:val="DefaultParagraphFont"/>
    <w:link w:val="Quote"/>
    <w:uiPriority w:val="29"/>
    <w:rsid w:val="005E4D46"/>
    <w:rPr>
      <w:i/>
      <w:iCs/>
      <w:color w:val="404040" w:themeColor="text1" w:themeTint="BF"/>
    </w:rPr>
  </w:style>
  <w:style w:type="paragraph" w:styleId="ListParagraph">
    <w:name w:val="List Paragraph"/>
    <w:basedOn w:val="Normal"/>
    <w:qFormat/>
    <w:rsid w:val="005E4D46"/>
    <w:pPr>
      <w:ind w:left="720"/>
      <w:contextualSpacing/>
    </w:pPr>
  </w:style>
  <w:style w:type="character" w:styleId="IntenseEmphasis">
    <w:name w:val="Intense Emphasis"/>
    <w:basedOn w:val="DefaultParagraphFont"/>
    <w:uiPriority w:val="21"/>
    <w:qFormat/>
    <w:rsid w:val="005E4D46"/>
    <w:rPr>
      <w:i/>
      <w:iCs/>
      <w:color w:val="0F4761" w:themeColor="accent1" w:themeShade="BF"/>
    </w:rPr>
  </w:style>
  <w:style w:type="paragraph" w:styleId="IntenseQuote">
    <w:name w:val="Intense Quote"/>
    <w:basedOn w:val="Normal"/>
    <w:next w:val="Normal"/>
    <w:link w:val="IntenseQuoteChar"/>
    <w:uiPriority w:val="30"/>
    <w:qFormat/>
    <w:rsid w:val="005E4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D46"/>
    <w:rPr>
      <w:i/>
      <w:iCs/>
      <w:color w:val="0F4761" w:themeColor="accent1" w:themeShade="BF"/>
    </w:rPr>
  </w:style>
  <w:style w:type="character" w:styleId="IntenseReference">
    <w:name w:val="Intense Reference"/>
    <w:basedOn w:val="DefaultParagraphFont"/>
    <w:uiPriority w:val="32"/>
    <w:qFormat/>
    <w:rsid w:val="005E4D46"/>
    <w:rPr>
      <w:b/>
      <w:bCs/>
      <w:smallCaps/>
      <w:color w:val="0F4761" w:themeColor="accent1" w:themeShade="BF"/>
      <w:spacing w:val="5"/>
    </w:rPr>
  </w:style>
  <w:style w:type="paragraph" w:styleId="NormalWeb">
    <w:name w:val="Normal (Web)"/>
    <w:basedOn w:val="Normal"/>
    <w:uiPriority w:val="99"/>
    <w:semiHidden/>
    <w:unhideWhenUsed/>
    <w:rsid w:val="00166370"/>
  </w:style>
  <w:style w:type="character" w:styleId="Hyperlink">
    <w:name w:val="Hyperlink"/>
    <w:basedOn w:val="DefaultParagraphFont"/>
    <w:uiPriority w:val="99"/>
    <w:unhideWhenUsed/>
    <w:rsid w:val="005965D8"/>
    <w:rPr>
      <w:color w:val="467886" w:themeColor="hyperlink"/>
      <w:u w:val="single"/>
    </w:rPr>
  </w:style>
  <w:style w:type="character" w:styleId="UnresolvedMention">
    <w:name w:val="Unresolved Mention"/>
    <w:basedOn w:val="DefaultParagraphFont"/>
    <w:uiPriority w:val="99"/>
    <w:semiHidden/>
    <w:unhideWhenUsed/>
    <w:rsid w:val="005965D8"/>
    <w:rPr>
      <w:color w:val="605E5C"/>
      <w:shd w:val="clear" w:color="auto" w:fill="E1DFDD"/>
    </w:rPr>
  </w:style>
  <w:style w:type="paragraph" w:styleId="FootnoteText">
    <w:name w:val="footnote text"/>
    <w:basedOn w:val="Normal"/>
    <w:link w:val="FootnoteTextChar"/>
    <w:uiPriority w:val="99"/>
    <w:semiHidden/>
    <w:unhideWhenUsed/>
    <w:rsid w:val="007030C0"/>
  </w:style>
  <w:style w:type="character" w:customStyle="1" w:styleId="FootnoteTextChar">
    <w:name w:val="Footnote Text Char"/>
    <w:basedOn w:val="DefaultParagraphFont"/>
    <w:link w:val="FootnoteText"/>
    <w:uiPriority w:val="99"/>
    <w:semiHidden/>
    <w:rsid w:val="007030C0"/>
    <w:rPr>
      <w:sz w:val="20"/>
      <w:szCs w:val="20"/>
    </w:rPr>
  </w:style>
  <w:style w:type="character" w:styleId="FootnoteReference">
    <w:name w:val="footnote reference"/>
    <w:basedOn w:val="DefaultParagraphFont"/>
    <w:uiPriority w:val="99"/>
    <w:semiHidden/>
    <w:unhideWhenUsed/>
    <w:rsid w:val="007030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15A85DE-EF78-6441-89B7-1018E3E69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Colaw</dc:creator>
  <cp:keywords/>
  <dc:description/>
  <cp:lastModifiedBy>Mike Colaw</cp:lastModifiedBy>
  <cp:revision>7</cp:revision>
  <dcterms:created xsi:type="dcterms:W3CDTF">2026-07-29T17:33:00Z</dcterms:created>
  <dcterms:modified xsi:type="dcterms:W3CDTF">2026-07-30T16:44:00Z</dcterms:modified>
</cp:coreProperties>
</file>